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6D" w:rsidRPr="00C4234F" w:rsidRDefault="00D75523" w:rsidP="00687962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Economic Impact </w:t>
      </w:r>
      <w:r w:rsidR="00687962" w:rsidRPr="00C4234F">
        <w:rPr>
          <w:rFonts w:ascii="Arial Narrow" w:hAnsi="Arial Narrow"/>
          <w:b/>
          <w:sz w:val="36"/>
          <w:szCs w:val="36"/>
        </w:rPr>
        <w:t>Glossary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4"/>
      </w:tblGrid>
      <w:tr w:rsidR="006E268E" w:rsidRPr="00F91369" w:rsidTr="00BF32E2">
        <w:tc>
          <w:tcPr>
            <w:tcW w:w="9134" w:type="dxa"/>
            <w:shd w:val="clear" w:color="auto" w:fill="95B3D7"/>
          </w:tcPr>
          <w:p w:rsidR="006E268E" w:rsidRPr="00F91369" w:rsidRDefault="00BE321D" w:rsidP="00BF32E2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This glossary gives </w:t>
            </w:r>
            <w:r w:rsidR="006E268E">
              <w:rPr>
                <w:rFonts w:ascii="Arial Narrow" w:hAnsi="Arial Narrow"/>
                <w:b/>
                <w:i/>
                <w:sz w:val="24"/>
                <w:szCs w:val="24"/>
              </w:rPr>
              <w:t>short definitions of some of the terms that are commonly encountered when undertaking impact assessments. Most of the terms are defined more fully in the accompanying information sheets.</w:t>
            </w:r>
          </w:p>
        </w:tc>
      </w:tr>
    </w:tbl>
    <w:p w:rsidR="00687962" w:rsidRDefault="00687962" w:rsidP="00687962">
      <w:pPr>
        <w:jc w:val="both"/>
        <w:rPr>
          <w:rFonts w:ascii="Arial Narrow" w:hAnsi="Arial Narrow"/>
          <w:sz w:val="24"/>
          <w:szCs w:val="24"/>
        </w:rPr>
      </w:pPr>
    </w:p>
    <w:p w:rsidR="006360C8" w:rsidRDefault="006360C8" w:rsidP="00687962">
      <w:pPr>
        <w:jc w:val="both"/>
        <w:rPr>
          <w:rFonts w:ascii="Arial Narrow" w:hAnsi="Arial Narrow"/>
          <w:sz w:val="24"/>
          <w:szCs w:val="24"/>
        </w:rPr>
      </w:pPr>
      <w:r w:rsidRPr="006360C8">
        <w:rPr>
          <w:rFonts w:ascii="Arial Narrow" w:hAnsi="Arial Narrow"/>
          <w:b/>
          <w:sz w:val="24"/>
          <w:szCs w:val="24"/>
        </w:rPr>
        <w:t>Activities:</w:t>
      </w:r>
      <w:r>
        <w:rPr>
          <w:rFonts w:ascii="Arial Narrow" w:hAnsi="Arial Narrow"/>
          <w:sz w:val="24"/>
          <w:szCs w:val="24"/>
        </w:rPr>
        <w:t xml:space="preserve"> in terms of the logic model activities are the things that inputs are used to provide or create, for example research, courses or learning journeys.</w:t>
      </w:r>
    </w:p>
    <w:p w:rsidR="00D75523" w:rsidRDefault="00687962" w:rsidP="00687962">
      <w:pPr>
        <w:jc w:val="both"/>
        <w:rPr>
          <w:rFonts w:ascii="Arial Narrow" w:hAnsi="Arial Narrow"/>
          <w:sz w:val="24"/>
          <w:szCs w:val="24"/>
        </w:rPr>
      </w:pPr>
      <w:r w:rsidRPr="006360C8">
        <w:rPr>
          <w:rFonts w:ascii="Arial Narrow" w:hAnsi="Arial Narrow"/>
          <w:b/>
          <w:sz w:val="24"/>
          <w:szCs w:val="24"/>
        </w:rPr>
        <w:t>Additionality:</w:t>
      </w:r>
      <w:r w:rsidR="006360C8">
        <w:rPr>
          <w:rFonts w:ascii="Arial Narrow" w:hAnsi="Arial Narrow"/>
          <w:b/>
          <w:sz w:val="24"/>
          <w:szCs w:val="24"/>
        </w:rPr>
        <w:t xml:space="preserve"> </w:t>
      </w:r>
      <w:r w:rsidR="006360C8" w:rsidRPr="006360C8">
        <w:rPr>
          <w:rFonts w:ascii="Arial Narrow" w:hAnsi="Arial Narrow"/>
          <w:sz w:val="24"/>
          <w:szCs w:val="24"/>
        </w:rPr>
        <w:t>this is the com</w:t>
      </w:r>
      <w:r w:rsidR="006360C8">
        <w:rPr>
          <w:rFonts w:ascii="Arial Narrow" w:hAnsi="Arial Narrow"/>
          <w:sz w:val="24"/>
          <w:szCs w:val="24"/>
        </w:rPr>
        <w:t>bination of adjustments that are</w:t>
      </w:r>
      <w:r w:rsidR="006360C8" w:rsidRPr="006360C8">
        <w:rPr>
          <w:rFonts w:ascii="Arial Narrow" w:hAnsi="Arial Narrow"/>
          <w:sz w:val="24"/>
          <w:szCs w:val="24"/>
        </w:rPr>
        <w:t xml:space="preserve"> applied to gross impacts in order to arrive at a net value.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="006360C8" w:rsidRPr="006360C8">
        <w:rPr>
          <w:rFonts w:ascii="Arial Narrow" w:hAnsi="Arial Narrow"/>
          <w:sz w:val="24"/>
          <w:szCs w:val="24"/>
        </w:rPr>
        <w:t>It therefore includes such things as deadweight, displac</w:t>
      </w:r>
      <w:r w:rsidR="00641B3B">
        <w:rPr>
          <w:rFonts w:ascii="Arial Narrow" w:hAnsi="Arial Narrow"/>
          <w:sz w:val="24"/>
          <w:szCs w:val="24"/>
        </w:rPr>
        <w:t>ement, leakage and the multipl</w:t>
      </w:r>
      <w:r w:rsidR="006360C8" w:rsidRPr="006360C8">
        <w:rPr>
          <w:rFonts w:ascii="Arial Narrow" w:hAnsi="Arial Narrow"/>
          <w:sz w:val="24"/>
          <w:szCs w:val="24"/>
        </w:rPr>
        <w:t>iers.</w:t>
      </w:r>
    </w:p>
    <w:p w:rsidR="0089089F" w:rsidRDefault="0089089F" w:rsidP="00687962">
      <w:pPr>
        <w:jc w:val="both"/>
        <w:rPr>
          <w:rFonts w:ascii="Arial Narrow" w:hAnsi="Arial Narrow"/>
          <w:sz w:val="24"/>
          <w:szCs w:val="24"/>
        </w:rPr>
      </w:pPr>
      <w:r w:rsidRPr="00687962">
        <w:rPr>
          <w:rFonts w:ascii="Arial Narrow" w:hAnsi="Arial Narrow"/>
          <w:b/>
          <w:sz w:val="24"/>
          <w:szCs w:val="24"/>
        </w:rPr>
        <w:t>Apportioning impacts</w:t>
      </w:r>
      <w:r>
        <w:rPr>
          <w:rFonts w:ascii="Arial Narrow" w:hAnsi="Arial Narrow"/>
          <w:sz w:val="24"/>
          <w:szCs w:val="24"/>
        </w:rPr>
        <w:t>: the process whereby the net impacts of an intervention are allocated to the various public sector funding partners in proportion to their share of intervention funding.</w:t>
      </w:r>
    </w:p>
    <w:p w:rsidR="00687962" w:rsidRDefault="00D75523" w:rsidP="00687962">
      <w:pPr>
        <w:jc w:val="both"/>
        <w:rPr>
          <w:rFonts w:ascii="Arial Narrow" w:hAnsi="Arial Narrow"/>
          <w:sz w:val="24"/>
          <w:szCs w:val="24"/>
        </w:rPr>
      </w:pPr>
      <w:r w:rsidRPr="00D75523">
        <w:rPr>
          <w:rFonts w:ascii="Arial Narrow" w:hAnsi="Arial Narrow"/>
          <w:b/>
          <w:sz w:val="24"/>
          <w:szCs w:val="24"/>
        </w:rPr>
        <w:t>Appraisal:</w:t>
      </w:r>
      <w:r>
        <w:rPr>
          <w:rFonts w:ascii="Arial Narrow" w:hAnsi="Arial Narrow"/>
          <w:sz w:val="24"/>
          <w:szCs w:val="24"/>
        </w:rPr>
        <w:t xml:space="preserve"> the process of estimating the likely impact of an intervention in advance of its implementation.</w:t>
      </w:r>
    </w:p>
    <w:p w:rsidR="006B4AFE" w:rsidRDefault="006B4AFE" w:rsidP="00687962">
      <w:pPr>
        <w:jc w:val="both"/>
        <w:rPr>
          <w:rFonts w:ascii="Arial Narrow" w:hAnsi="Arial Narrow"/>
          <w:sz w:val="24"/>
          <w:szCs w:val="24"/>
        </w:rPr>
      </w:pPr>
      <w:r w:rsidRPr="00474B45">
        <w:rPr>
          <w:rFonts w:ascii="Arial Narrow" w:hAnsi="Arial Narrow"/>
          <w:b/>
          <w:sz w:val="24"/>
          <w:szCs w:val="24"/>
        </w:rPr>
        <w:t>Benchmarking</w:t>
      </w:r>
      <w:r w:rsidR="00474B45">
        <w:rPr>
          <w:rFonts w:ascii="Arial Narrow" w:hAnsi="Arial Narrow"/>
          <w:sz w:val="24"/>
          <w:szCs w:val="24"/>
        </w:rPr>
        <w:t>:</w:t>
      </w:r>
      <w:r w:rsidR="00B611F7">
        <w:rPr>
          <w:rFonts w:ascii="Arial Narrow" w:hAnsi="Arial Narrow"/>
          <w:sz w:val="24"/>
          <w:szCs w:val="24"/>
        </w:rPr>
        <w:t xml:space="preserve"> the process of comparing the impacts of an intervention to </w:t>
      </w:r>
      <w:r w:rsidR="00BE321D">
        <w:rPr>
          <w:rFonts w:ascii="Arial Narrow" w:hAnsi="Arial Narrow"/>
          <w:sz w:val="24"/>
          <w:szCs w:val="24"/>
        </w:rPr>
        <w:t xml:space="preserve">a </w:t>
      </w:r>
      <w:r w:rsidR="00B611F7">
        <w:rPr>
          <w:rFonts w:ascii="Arial Narrow" w:hAnsi="Arial Narrow"/>
          <w:sz w:val="24"/>
          <w:szCs w:val="24"/>
        </w:rPr>
        <w:t>similar one in order to arrive at a judgement as to its effectiven</w:t>
      </w:r>
      <w:r w:rsidR="00BF389E">
        <w:rPr>
          <w:rFonts w:ascii="Arial Narrow" w:hAnsi="Arial Narrow"/>
          <w:sz w:val="24"/>
          <w:szCs w:val="24"/>
        </w:rPr>
        <w:t>e</w:t>
      </w:r>
      <w:r w:rsidR="00B611F7">
        <w:rPr>
          <w:rFonts w:ascii="Arial Narrow" w:hAnsi="Arial Narrow"/>
          <w:sz w:val="24"/>
          <w:szCs w:val="24"/>
        </w:rPr>
        <w:t>ss and efficiency.</w:t>
      </w:r>
    </w:p>
    <w:p w:rsidR="00D16CCB" w:rsidRPr="00E77658" w:rsidRDefault="00D16CCB" w:rsidP="00D16CCB">
      <w:pPr>
        <w:jc w:val="both"/>
        <w:rPr>
          <w:rFonts w:ascii="Arial Narrow" w:hAnsi="Arial Narrow"/>
          <w:sz w:val="24"/>
          <w:szCs w:val="24"/>
        </w:rPr>
      </w:pPr>
      <w:r w:rsidRPr="00D16CCB">
        <w:rPr>
          <w:rFonts w:ascii="Arial Narrow" w:hAnsi="Arial Narrow"/>
          <w:b/>
          <w:sz w:val="24"/>
          <w:szCs w:val="24"/>
        </w:rPr>
        <w:t>Constant prices:</w:t>
      </w:r>
      <w:r w:rsidR="00E77658">
        <w:rPr>
          <w:rFonts w:ascii="Arial Narrow" w:hAnsi="Arial Narrow"/>
          <w:b/>
          <w:sz w:val="24"/>
          <w:szCs w:val="24"/>
        </w:rPr>
        <w:t xml:space="preserve"> </w:t>
      </w:r>
      <w:r w:rsidR="00E77658">
        <w:rPr>
          <w:rFonts w:ascii="Arial Narrow" w:hAnsi="Arial Narrow"/>
          <w:sz w:val="24"/>
          <w:szCs w:val="24"/>
        </w:rPr>
        <w:t xml:space="preserve">Prices that are corrected for the effects of inflation over time.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="00E77658">
        <w:rPr>
          <w:rFonts w:ascii="Arial Narrow" w:hAnsi="Arial Narrow"/>
          <w:sz w:val="24"/>
          <w:szCs w:val="24"/>
        </w:rPr>
        <w:t>This enables the costs and benefits of an interven</w:t>
      </w:r>
      <w:r w:rsidR="00BE321D">
        <w:rPr>
          <w:rFonts w:ascii="Arial Narrow" w:hAnsi="Arial Narrow"/>
          <w:sz w:val="24"/>
          <w:szCs w:val="24"/>
        </w:rPr>
        <w:t>tion to be compared on a consist</w:t>
      </w:r>
      <w:r w:rsidR="00E77658">
        <w:rPr>
          <w:rFonts w:ascii="Arial Narrow" w:hAnsi="Arial Narrow"/>
          <w:sz w:val="24"/>
          <w:szCs w:val="24"/>
        </w:rPr>
        <w:t>e</w:t>
      </w:r>
      <w:r w:rsidR="00BE321D">
        <w:rPr>
          <w:rFonts w:ascii="Arial Narrow" w:hAnsi="Arial Narrow"/>
          <w:sz w:val="24"/>
          <w:szCs w:val="24"/>
        </w:rPr>
        <w:t>n</w:t>
      </w:r>
      <w:r w:rsidR="00E77658">
        <w:rPr>
          <w:rFonts w:ascii="Arial Narrow" w:hAnsi="Arial Narrow"/>
          <w:sz w:val="24"/>
          <w:szCs w:val="24"/>
        </w:rPr>
        <w:t>t basis.</w:t>
      </w:r>
    </w:p>
    <w:p w:rsidR="006B4AFE" w:rsidRDefault="006B4AFE" w:rsidP="00D16CC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Construction impacts:</w:t>
      </w:r>
      <w:r w:rsidR="00D3007C">
        <w:rPr>
          <w:rFonts w:ascii="Arial Narrow" w:hAnsi="Arial Narrow"/>
          <w:b/>
          <w:sz w:val="24"/>
          <w:szCs w:val="24"/>
        </w:rPr>
        <w:t xml:space="preserve"> </w:t>
      </w:r>
      <w:r w:rsidR="00D3007C" w:rsidRPr="00D3007C">
        <w:rPr>
          <w:rFonts w:ascii="Arial Narrow" w:hAnsi="Arial Narrow"/>
          <w:sz w:val="24"/>
          <w:szCs w:val="24"/>
        </w:rPr>
        <w:t>SE is not a construction company</w:t>
      </w:r>
      <w:r w:rsidR="00D3007C">
        <w:rPr>
          <w:rFonts w:ascii="Arial Narrow" w:hAnsi="Arial Narrow"/>
          <w:sz w:val="24"/>
          <w:szCs w:val="24"/>
        </w:rPr>
        <w:t xml:space="preserve">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="00D3007C">
        <w:rPr>
          <w:rFonts w:ascii="Arial Narrow" w:hAnsi="Arial Narrow"/>
          <w:sz w:val="24"/>
          <w:szCs w:val="24"/>
        </w:rPr>
        <w:t xml:space="preserve">However, it does provide funds </w:t>
      </w:r>
      <w:r w:rsidR="005130ED">
        <w:rPr>
          <w:rFonts w:ascii="Arial Narrow" w:hAnsi="Arial Narrow"/>
          <w:sz w:val="24"/>
          <w:szCs w:val="24"/>
        </w:rPr>
        <w:t xml:space="preserve">for </w:t>
      </w:r>
      <w:r w:rsidR="00D3007C">
        <w:rPr>
          <w:rFonts w:ascii="Arial Narrow" w:hAnsi="Arial Narrow"/>
          <w:sz w:val="24"/>
          <w:szCs w:val="24"/>
        </w:rPr>
        <w:t>construction</w:t>
      </w:r>
      <w:r w:rsidR="005130ED">
        <w:rPr>
          <w:rFonts w:ascii="Arial Narrow" w:hAnsi="Arial Narrow"/>
          <w:sz w:val="24"/>
          <w:szCs w:val="24"/>
        </w:rPr>
        <w:t xml:space="preserve"> and infrastructure</w:t>
      </w:r>
      <w:r w:rsidR="00D3007C">
        <w:rPr>
          <w:rFonts w:ascii="Arial Narrow" w:hAnsi="Arial Narrow"/>
          <w:sz w:val="24"/>
          <w:szCs w:val="24"/>
        </w:rPr>
        <w:t xml:space="preserve"> projects</w:t>
      </w:r>
      <w:r w:rsidR="005130ED">
        <w:rPr>
          <w:rFonts w:ascii="Arial Narrow" w:hAnsi="Arial Narrow"/>
          <w:sz w:val="24"/>
          <w:szCs w:val="24"/>
        </w:rPr>
        <w:t xml:space="preserve"> as a way of stimulating economic development.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="005130ED">
        <w:rPr>
          <w:rFonts w:ascii="Arial Narrow" w:hAnsi="Arial Narrow"/>
          <w:sz w:val="24"/>
          <w:szCs w:val="24"/>
        </w:rPr>
        <w:t xml:space="preserve">This construction activity has an impact on the economy.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="005130ED">
        <w:rPr>
          <w:rFonts w:ascii="Arial Narrow" w:hAnsi="Arial Narrow"/>
          <w:sz w:val="24"/>
          <w:szCs w:val="24"/>
        </w:rPr>
        <w:t xml:space="preserve">However, this should not be incorporated into wider project impacts but should be reported separately.  </w:t>
      </w:r>
    </w:p>
    <w:p w:rsidR="0089089F" w:rsidRDefault="0089089F" w:rsidP="0089089F">
      <w:pPr>
        <w:jc w:val="both"/>
        <w:rPr>
          <w:rFonts w:ascii="Arial Narrow" w:hAnsi="Arial Narrow"/>
          <w:sz w:val="24"/>
          <w:szCs w:val="24"/>
        </w:rPr>
      </w:pPr>
      <w:r w:rsidRPr="00D75523">
        <w:rPr>
          <w:rFonts w:ascii="Arial Narrow" w:hAnsi="Arial Narrow"/>
          <w:b/>
          <w:sz w:val="24"/>
          <w:szCs w:val="24"/>
        </w:rPr>
        <w:t>Cost Benefit Analysis</w:t>
      </w:r>
      <w:r>
        <w:rPr>
          <w:rFonts w:ascii="Arial Narrow" w:hAnsi="Arial Narrow"/>
          <w:sz w:val="24"/>
          <w:szCs w:val="24"/>
        </w:rPr>
        <w:t xml:space="preserve">: the process of quantifying as many of the costs and benefits of an intervention as is possible. </w:t>
      </w:r>
      <w:r w:rsidR="00BF32E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This includes such things as the social and environmental issues that the market finds it difficult to price.</w:t>
      </w:r>
    </w:p>
    <w:p w:rsidR="0089089F" w:rsidRDefault="0089089F" w:rsidP="00D16CCB">
      <w:pPr>
        <w:jc w:val="both"/>
        <w:rPr>
          <w:rFonts w:ascii="Arial Narrow" w:hAnsi="Arial Narrow"/>
          <w:sz w:val="24"/>
          <w:szCs w:val="24"/>
        </w:rPr>
      </w:pPr>
      <w:r w:rsidRPr="00663AF9">
        <w:rPr>
          <w:rFonts w:ascii="Arial Narrow" w:hAnsi="Arial Narrow"/>
          <w:b/>
          <w:sz w:val="24"/>
          <w:szCs w:val="24"/>
        </w:rPr>
        <w:t>Cost centres</w:t>
      </w:r>
      <w:r>
        <w:rPr>
          <w:rFonts w:ascii="Arial Narrow" w:hAnsi="Arial Narrow"/>
          <w:sz w:val="24"/>
          <w:szCs w:val="24"/>
        </w:rPr>
        <w:t>: a part of a company that does not produce separate profit and loss accounts so that the calculation of the GVA impact of its operations is not possible.</w:t>
      </w:r>
    </w:p>
    <w:p w:rsidR="0089089F" w:rsidRPr="0089089F" w:rsidRDefault="0089089F" w:rsidP="0089089F">
      <w:pPr>
        <w:jc w:val="both"/>
        <w:rPr>
          <w:rFonts w:ascii="Arial Narrow" w:hAnsi="Arial Narrow"/>
          <w:sz w:val="24"/>
          <w:szCs w:val="24"/>
        </w:rPr>
      </w:pPr>
      <w:r w:rsidRPr="00687962">
        <w:rPr>
          <w:rFonts w:ascii="Arial Narrow" w:hAnsi="Arial Narrow"/>
          <w:b/>
          <w:sz w:val="24"/>
          <w:szCs w:val="24"/>
        </w:rPr>
        <w:t>Crowding out:</w:t>
      </w:r>
      <w:r>
        <w:rPr>
          <w:rFonts w:ascii="Arial Narrow" w:hAnsi="Arial Narrow"/>
          <w:sz w:val="24"/>
          <w:szCs w:val="24"/>
        </w:rPr>
        <w:t xml:space="preserve"> the negative impact that a public sector intervention has on the private sector, for example by providing a service that the market is perfectly capable of offering without any public sector   intervention.</w:t>
      </w:r>
    </w:p>
    <w:p w:rsidR="00687962" w:rsidRPr="00952794" w:rsidRDefault="00D16CCB" w:rsidP="00064168">
      <w:pPr>
        <w:jc w:val="both"/>
        <w:rPr>
          <w:rFonts w:ascii="Arial Narrow" w:hAnsi="Arial Narrow"/>
          <w:sz w:val="24"/>
          <w:szCs w:val="24"/>
        </w:rPr>
      </w:pPr>
      <w:r w:rsidRPr="00D16CCB">
        <w:rPr>
          <w:rFonts w:ascii="Arial Narrow" w:hAnsi="Arial Narrow"/>
          <w:b/>
          <w:sz w:val="24"/>
          <w:szCs w:val="24"/>
        </w:rPr>
        <w:t>Current prices:</w:t>
      </w:r>
      <w:r w:rsidR="00E77658">
        <w:rPr>
          <w:rFonts w:ascii="Arial Narrow" w:hAnsi="Arial Narrow"/>
          <w:b/>
          <w:sz w:val="24"/>
          <w:szCs w:val="24"/>
        </w:rPr>
        <w:t xml:space="preserve"> </w:t>
      </w:r>
      <w:r w:rsidR="00D3007C" w:rsidRPr="00D3007C">
        <w:rPr>
          <w:rFonts w:ascii="Arial Narrow" w:hAnsi="Arial Narrow"/>
          <w:sz w:val="24"/>
          <w:szCs w:val="24"/>
        </w:rPr>
        <w:t>current prices are the prices of goods and services in the year in which the transaction</w:t>
      </w:r>
      <w:r w:rsidR="00D3007C">
        <w:rPr>
          <w:rFonts w:ascii="Arial Narrow" w:hAnsi="Arial Narrow"/>
          <w:sz w:val="24"/>
          <w:szCs w:val="24"/>
        </w:rPr>
        <w:t xml:space="preserve"> occurred.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="00D3007C">
        <w:rPr>
          <w:rFonts w:ascii="Arial Narrow" w:hAnsi="Arial Narrow"/>
          <w:sz w:val="24"/>
          <w:szCs w:val="24"/>
        </w:rPr>
        <w:t>Given inflation they are not comparable over time. To allow comparability they need to be adjusted and expressed as constant prices.</w:t>
      </w:r>
    </w:p>
    <w:p w:rsidR="00687962" w:rsidRDefault="00687962" w:rsidP="00687962">
      <w:pPr>
        <w:jc w:val="both"/>
        <w:rPr>
          <w:rFonts w:ascii="Arial Narrow" w:hAnsi="Arial Narrow"/>
          <w:sz w:val="24"/>
          <w:szCs w:val="24"/>
        </w:rPr>
      </w:pPr>
      <w:r w:rsidRPr="00687962">
        <w:rPr>
          <w:rFonts w:ascii="Arial Narrow" w:hAnsi="Arial Narrow"/>
          <w:b/>
          <w:sz w:val="24"/>
          <w:szCs w:val="24"/>
        </w:rPr>
        <w:t>Deadweight</w:t>
      </w:r>
      <w:r>
        <w:rPr>
          <w:rFonts w:ascii="Arial Narrow" w:hAnsi="Arial Narrow"/>
          <w:sz w:val="24"/>
          <w:szCs w:val="24"/>
        </w:rPr>
        <w:t>:</w:t>
      </w:r>
      <w:r w:rsidR="00D75523">
        <w:rPr>
          <w:rFonts w:ascii="Arial Narrow" w:hAnsi="Arial Narrow"/>
          <w:sz w:val="24"/>
          <w:szCs w:val="24"/>
        </w:rPr>
        <w:t xml:space="preserve"> the extent to which the outcome that an intervention is intended to create would have occurred in the absence of the intervention.</w:t>
      </w:r>
    </w:p>
    <w:p w:rsidR="00687962" w:rsidRPr="00D75523" w:rsidRDefault="00687962" w:rsidP="00687962">
      <w:pPr>
        <w:jc w:val="both"/>
        <w:rPr>
          <w:rFonts w:ascii="Arial Narrow" w:hAnsi="Arial Narrow"/>
          <w:sz w:val="24"/>
          <w:szCs w:val="24"/>
        </w:rPr>
      </w:pPr>
      <w:r w:rsidRPr="00687962">
        <w:rPr>
          <w:rFonts w:ascii="Arial Narrow" w:hAnsi="Arial Narrow"/>
          <w:b/>
          <w:sz w:val="24"/>
          <w:szCs w:val="24"/>
        </w:rPr>
        <w:lastRenderedPageBreak/>
        <w:t>Discounting:</w:t>
      </w:r>
      <w:r w:rsidR="00D75523">
        <w:rPr>
          <w:rFonts w:ascii="Arial Narrow" w:hAnsi="Arial Narrow"/>
          <w:b/>
          <w:sz w:val="24"/>
          <w:szCs w:val="24"/>
        </w:rPr>
        <w:t xml:space="preserve"> </w:t>
      </w:r>
      <w:r w:rsidR="00D75523" w:rsidRPr="00D75523">
        <w:rPr>
          <w:rFonts w:ascii="Arial Narrow" w:hAnsi="Arial Narrow"/>
          <w:sz w:val="24"/>
          <w:szCs w:val="24"/>
        </w:rPr>
        <w:t>the process of expressing future costs and benefits in pr</w:t>
      </w:r>
      <w:r w:rsidR="00D75523">
        <w:rPr>
          <w:rFonts w:ascii="Arial Narrow" w:hAnsi="Arial Narrow"/>
          <w:sz w:val="24"/>
          <w:szCs w:val="24"/>
        </w:rPr>
        <w:t>e</w:t>
      </w:r>
      <w:r w:rsidR="00D75523" w:rsidRPr="00D75523">
        <w:rPr>
          <w:rFonts w:ascii="Arial Narrow" w:hAnsi="Arial Narrow"/>
          <w:sz w:val="24"/>
          <w:szCs w:val="24"/>
        </w:rPr>
        <w:t>sent values through the application of a discount rate of 3.5%</w:t>
      </w:r>
      <w:r w:rsidR="00D75523">
        <w:rPr>
          <w:rFonts w:ascii="Arial Narrow" w:hAnsi="Arial Narrow"/>
          <w:sz w:val="24"/>
          <w:szCs w:val="24"/>
        </w:rPr>
        <w:t xml:space="preserve">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="00D75523">
        <w:rPr>
          <w:rFonts w:ascii="Arial Narrow" w:hAnsi="Arial Narrow"/>
          <w:sz w:val="24"/>
          <w:szCs w:val="24"/>
        </w:rPr>
        <w:t>This is based on the assumption that beneficiaries would prefer to receive impacts sooner than later</w:t>
      </w:r>
      <w:r w:rsidR="00A81D4E">
        <w:rPr>
          <w:rFonts w:ascii="Arial Narrow" w:hAnsi="Arial Narrow"/>
          <w:sz w:val="24"/>
          <w:szCs w:val="24"/>
        </w:rPr>
        <w:t xml:space="preserve">. </w:t>
      </w:r>
      <w:r w:rsidR="00D75523">
        <w:rPr>
          <w:rFonts w:ascii="Arial Narrow" w:hAnsi="Arial Narrow"/>
          <w:sz w:val="24"/>
          <w:szCs w:val="24"/>
        </w:rPr>
        <w:t xml:space="preserve"> </w:t>
      </w:r>
    </w:p>
    <w:p w:rsidR="00687962" w:rsidRDefault="00687962" w:rsidP="00687962">
      <w:pPr>
        <w:jc w:val="both"/>
        <w:rPr>
          <w:rFonts w:ascii="Arial Narrow" w:hAnsi="Arial Narrow"/>
          <w:sz w:val="24"/>
          <w:szCs w:val="24"/>
        </w:rPr>
      </w:pPr>
      <w:r w:rsidRPr="00687962">
        <w:rPr>
          <w:rFonts w:ascii="Arial Narrow" w:hAnsi="Arial Narrow"/>
          <w:b/>
          <w:sz w:val="24"/>
          <w:szCs w:val="24"/>
        </w:rPr>
        <w:t>Displacement:</w:t>
      </w:r>
      <w:r>
        <w:rPr>
          <w:rFonts w:ascii="Arial Narrow" w:hAnsi="Arial Narrow"/>
          <w:sz w:val="24"/>
          <w:szCs w:val="24"/>
        </w:rPr>
        <w:t xml:space="preserve"> the extent to which an intervention results in economic growth for</w:t>
      </w:r>
      <w:r w:rsidR="00D16CCB">
        <w:rPr>
          <w:rFonts w:ascii="Arial Narrow" w:hAnsi="Arial Narrow"/>
          <w:sz w:val="24"/>
          <w:szCs w:val="24"/>
        </w:rPr>
        <w:t xml:space="preserve"> a beneficiary being offset by </w:t>
      </w:r>
      <w:r>
        <w:rPr>
          <w:rFonts w:ascii="Arial Narrow" w:hAnsi="Arial Narrow"/>
          <w:sz w:val="24"/>
          <w:szCs w:val="24"/>
        </w:rPr>
        <w:t>reductions in the activities of non-be</w:t>
      </w:r>
      <w:r w:rsidR="00B611F7">
        <w:rPr>
          <w:rFonts w:ascii="Arial Narrow" w:hAnsi="Arial Narrow"/>
          <w:sz w:val="24"/>
          <w:szCs w:val="24"/>
        </w:rPr>
        <w:t>neficiaries.</w:t>
      </w:r>
    </w:p>
    <w:p w:rsidR="001F314D" w:rsidRDefault="001F314D" w:rsidP="00687962">
      <w:pPr>
        <w:jc w:val="both"/>
        <w:rPr>
          <w:rFonts w:ascii="Arial Narrow" w:hAnsi="Arial Narrow"/>
          <w:sz w:val="24"/>
          <w:szCs w:val="24"/>
        </w:rPr>
      </w:pPr>
      <w:r w:rsidRPr="001F314D">
        <w:rPr>
          <w:rFonts w:ascii="Arial Narrow" w:hAnsi="Arial Narrow"/>
          <w:b/>
          <w:sz w:val="24"/>
          <w:szCs w:val="24"/>
        </w:rPr>
        <w:t>Economic Impact Assessment:</w:t>
      </w:r>
      <w:r>
        <w:rPr>
          <w:rFonts w:ascii="Arial Narrow" w:hAnsi="Arial Narrow"/>
          <w:sz w:val="24"/>
          <w:szCs w:val="24"/>
        </w:rPr>
        <w:t xml:space="preserve"> this is the type of assessment of the impact of an intervention undertaken by SE. </w:t>
      </w:r>
      <w:r w:rsidR="00BF32E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It is not a Cost Benefit Analysis but a more limited assessment concentrating on measurable impacts, in particular jobs and GVA.   </w:t>
      </w:r>
    </w:p>
    <w:p w:rsidR="00B611F7" w:rsidRDefault="00B611F7" w:rsidP="00687962">
      <w:pPr>
        <w:jc w:val="both"/>
        <w:rPr>
          <w:rFonts w:ascii="Arial Narrow" w:hAnsi="Arial Narrow"/>
          <w:sz w:val="24"/>
          <w:szCs w:val="24"/>
        </w:rPr>
      </w:pPr>
      <w:r w:rsidRPr="00B611F7">
        <w:rPr>
          <w:rFonts w:ascii="Arial Narrow" w:hAnsi="Arial Narrow"/>
          <w:b/>
          <w:sz w:val="24"/>
          <w:szCs w:val="24"/>
        </w:rPr>
        <w:t>Effectiveness:</w:t>
      </w:r>
      <w:r>
        <w:rPr>
          <w:rFonts w:ascii="Arial Narrow" w:hAnsi="Arial Narrow"/>
          <w:sz w:val="24"/>
          <w:szCs w:val="24"/>
        </w:rPr>
        <w:t xml:space="preserve"> the extent to which an interventiion achieves its stated objectives.</w:t>
      </w:r>
    </w:p>
    <w:p w:rsidR="00B611F7" w:rsidRDefault="00B611F7" w:rsidP="00687962">
      <w:pPr>
        <w:jc w:val="both"/>
        <w:rPr>
          <w:rFonts w:ascii="Arial Narrow" w:hAnsi="Arial Narrow"/>
          <w:sz w:val="24"/>
          <w:szCs w:val="24"/>
        </w:rPr>
      </w:pPr>
      <w:r w:rsidRPr="00B611F7">
        <w:rPr>
          <w:rFonts w:ascii="Arial Narrow" w:hAnsi="Arial Narrow"/>
          <w:b/>
          <w:sz w:val="24"/>
          <w:szCs w:val="24"/>
        </w:rPr>
        <w:t>Efficiency:</w:t>
      </w:r>
      <w:r w:rsidR="002074F3">
        <w:rPr>
          <w:rFonts w:ascii="Arial Narrow" w:hAnsi="Arial Narrow"/>
          <w:b/>
          <w:sz w:val="24"/>
          <w:szCs w:val="24"/>
        </w:rPr>
        <w:t xml:space="preserve"> </w:t>
      </w:r>
      <w:r w:rsidR="002074F3" w:rsidRPr="002074F3">
        <w:rPr>
          <w:rFonts w:ascii="Arial Narrow" w:hAnsi="Arial Narrow"/>
          <w:sz w:val="24"/>
          <w:szCs w:val="24"/>
        </w:rPr>
        <w:t>th</w:t>
      </w:r>
      <w:r w:rsidR="002074F3">
        <w:rPr>
          <w:rFonts w:ascii="Arial Narrow" w:hAnsi="Arial Narrow"/>
          <w:sz w:val="24"/>
          <w:szCs w:val="24"/>
        </w:rPr>
        <w:t>e extent to which an interventi</w:t>
      </w:r>
      <w:r w:rsidR="002074F3" w:rsidRPr="002074F3">
        <w:rPr>
          <w:rFonts w:ascii="Arial Narrow" w:hAnsi="Arial Narrow"/>
          <w:sz w:val="24"/>
          <w:szCs w:val="24"/>
        </w:rPr>
        <w:t xml:space="preserve">on </w:t>
      </w:r>
      <w:r w:rsidR="002074F3">
        <w:rPr>
          <w:rFonts w:ascii="Arial Narrow" w:hAnsi="Arial Narrow"/>
          <w:sz w:val="24"/>
          <w:szCs w:val="24"/>
        </w:rPr>
        <w:t>is assessed as being efficient (in comparison with similar interventions) in te</w:t>
      </w:r>
      <w:r w:rsidR="00D3007C">
        <w:rPr>
          <w:rFonts w:ascii="Arial Narrow" w:hAnsi="Arial Narrow"/>
          <w:sz w:val="24"/>
          <w:szCs w:val="24"/>
        </w:rPr>
        <w:t xml:space="preserve">rms of such things as the cost </w:t>
      </w:r>
      <w:r w:rsidR="002074F3">
        <w:rPr>
          <w:rFonts w:ascii="Arial Narrow" w:hAnsi="Arial Narrow"/>
          <w:sz w:val="24"/>
          <w:szCs w:val="24"/>
        </w:rPr>
        <w:t>per job created/safeguarded and the impact ratio.</w:t>
      </w:r>
    </w:p>
    <w:p w:rsidR="00D3007C" w:rsidRPr="002074F3" w:rsidRDefault="00D3007C" w:rsidP="00687962">
      <w:pPr>
        <w:jc w:val="both"/>
        <w:rPr>
          <w:rFonts w:ascii="Arial Narrow" w:hAnsi="Arial Narrow"/>
          <w:sz w:val="24"/>
          <w:szCs w:val="24"/>
        </w:rPr>
      </w:pPr>
      <w:r w:rsidRPr="00D3007C">
        <w:rPr>
          <w:rFonts w:ascii="Arial Narrow" w:hAnsi="Arial Narrow"/>
          <w:b/>
          <w:sz w:val="24"/>
          <w:szCs w:val="24"/>
        </w:rPr>
        <w:t>Employment densities</w:t>
      </w:r>
      <w:r>
        <w:rPr>
          <w:rFonts w:ascii="Arial Narrow" w:hAnsi="Arial Narrow"/>
          <w:sz w:val="24"/>
          <w:szCs w:val="24"/>
        </w:rPr>
        <w:t xml:space="preserve">: employment densities are benchmarking data that give, for particular types of usage, the numbers of employees who can be accomodated per unit area of floorspace. </w:t>
      </w:r>
      <w:r w:rsidR="00BF32E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This information can be used to give broad estimates of impact for construction projects. </w:t>
      </w:r>
    </w:p>
    <w:p w:rsidR="00A81D4E" w:rsidRDefault="00A81D4E" w:rsidP="00687962">
      <w:pPr>
        <w:jc w:val="both"/>
        <w:rPr>
          <w:rFonts w:ascii="Arial Narrow" w:hAnsi="Arial Narrow"/>
          <w:sz w:val="24"/>
          <w:szCs w:val="24"/>
        </w:rPr>
      </w:pPr>
      <w:r w:rsidRPr="002074F3">
        <w:rPr>
          <w:rFonts w:ascii="Arial Narrow" w:hAnsi="Arial Narrow"/>
          <w:b/>
          <w:sz w:val="24"/>
          <w:szCs w:val="24"/>
        </w:rPr>
        <w:t>Evaluation:</w:t>
      </w:r>
      <w:r>
        <w:rPr>
          <w:rFonts w:ascii="Arial Narrow" w:hAnsi="Arial Narrow"/>
          <w:sz w:val="24"/>
          <w:szCs w:val="24"/>
        </w:rPr>
        <w:t xml:space="preserve"> an assessment of the extent to which a project or programme has attain</w:t>
      </w:r>
      <w:r w:rsidR="002074F3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d its objectives. This is </w:t>
      </w:r>
      <w:r w:rsidR="002074F3">
        <w:rPr>
          <w:rFonts w:ascii="Arial Narrow" w:hAnsi="Arial Narrow"/>
          <w:sz w:val="24"/>
          <w:szCs w:val="24"/>
        </w:rPr>
        <w:t xml:space="preserve">normally a </w:t>
      </w:r>
      <w:r>
        <w:rPr>
          <w:rFonts w:ascii="Arial Narrow" w:hAnsi="Arial Narrow"/>
          <w:sz w:val="24"/>
          <w:szCs w:val="24"/>
        </w:rPr>
        <w:t xml:space="preserve">backward looking </w:t>
      </w:r>
      <w:r w:rsidR="002074F3">
        <w:rPr>
          <w:rFonts w:ascii="Arial Narrow" w:hAnsi="Arial Narrow"/>
          <w:sz w:val="24"/>
          <w:szCs w:val="24"/>
        </w:rPr>
        <w:t>process</w:t>
      </w:r>
      <w:r>
        <w:rPr>
          <w:rFonts w:ascii="Arial Narrow" w:hAnsi="Arial Narrow"/>
          <w:sz w:val="24"/>
          <w:szCs w:val="24"/>
        </w:rPr>
        <w:t xml:space="preserve">, assessing impacts to date. </w:t>
      </w:r>
      <w:r w:rsidR="00BF32E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However, when the intervention being assessed may still be underway </w:t>
      </w:r>
      <w:r w:rsidR="002074F3">
        <w:rPr>
          <w:rFonts w:ascii="Arial Narrow" w:hAnsi="Arial Narrow"/>
          <w:sz w:val="24"/>
          <w:szCs w:val="24"/>
        </w:rPr>
        <w:t xml:space="preserve">its evaluation may </w:t>
      </w:r>
      <w:r>
        <w:rPr>
          <w:rFonts w:ascii="Arial Narrow" w:hAnsi="Arial Narrow"/>
          <w:sz w:val="24"/>
          <w:szCs w:val="24"/>
        </w:rPr>
        <w:t>include a forward looki</w:t>
      </w:r>
      <w:r w:rsidR="002074F3">
        <w:rPr>
          <w:rFonts w:ascii="Arial Narrow" w:hAnsi="Arial Narrow"/>
          <w:sz w:val="24"/>
          <w:szCs w:val="24"/>
        </w:rPr>
        <w:t>ng element with beneficia</w:t>
      </w:r>
      <w:r>
        <w:rPr>
          <w:rFonts w:ascii="Arial Narrow" w:hAnsi="Arial Narrow"/>
          <w:sz w:val="24"/>
          <w:szCs w:val="24"/>
        </w:rPr>
        <w:t>ri</w:t>
      </w:r>
      <w:r w:rsidR="002074F3">
        <w:rPr>
          <w:rFonts w:ascii="Arial Narrow" w:hAnsi="Arial Narrow"/>
          <w:sz w:val="24"/>
          <w:szCs w:val="24"/>
        </w:rPr>
        <w:t>es being asked to esti</w:t>
      </w:r>
      <w:r>
        <w:rPr>
          <w:rFonts w:ascii="Arial Narrow" w:hAnsi="Arial Narrow"/>
          <w:sz w:val="24"/>
          <w:szCs w:val="24"/>
        </w:rPr>
        <w:t>mate future impacts</w:t>
      </w:r>
      <w:r w:rsidR="002074F3">
        <w:rPr>
          <w:rFonts w:ascii="Arial Narrow" w:hAnsi="Arial Narrow"/>
          <w:sz w:val="24"/>
          <w:szCs w:val="24"/>
        </w:rPr>
        <w:t xml:space="preserve"> as well as impacts to date</w:t>
      </w:r>
      <w:r>
        <w:rPr>
          <w:rFonts w:ascii="Arial Narrow" w:hAnsi="Arial Narrow"/>
          <w:sz w:val="24"/>
          <w:szCs w:val="24"/>
        </w:rPr>
        <w:t>.</w:t>
      </w:r>
    </w:p>
    <w:p w:rsidR="00687962" w:rsidRDefault="00A81D4E" w:rsidP="0068796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Ext</w:t>
      </w:r>
      <w:r w:rsidRPr="00A81D4E">
        <w:rPr>
          <w:rFonts w:ascii="Arial Narrow" w:hAnsi="Arial Narrow"/>
          <w:b/>
          <w:sz w:val="24"/>
          <w:szCs w:val="24"/>
        </w:rPr>
        <w:t>ernalities</w:t>
      </w:r>
      <w:r>
        <w:rPr>
          <w:rFonts w:ascii="Arial Narrow" w:hAnsi="Arial Narrow"/>
          <w:sz w:val="24"/>
          <w:szCs w:val="24"/>
        </w:rPr>
        <w:t>: the impacts (both positive and negative) of an intervention that are not borne by the companies that generate them</w:t>
      </w:r>
      <w:r w:rsidR="002074F3">
        <w:rPr>
          <w:rFonts w:ascii="Arial Narrow" w:hAnsi="Arial Narrow"/>
          <w:sz w:val="24"/>
          <w:szCs w:val="24"/>
        </w:rPr>
        <w:t xml:space="preserve">, often as they are not priced by the market.  </w:t>
      </w:r>
    </w:p>
    <w:p w:rsidR="001F314D" w:rsidRDefault="001F314D" w:rsidP="00687962">
      <w:pPr>
        <w:jc w:val="both"/>
        <w:rPr>
          <w:rFonts w:ascii="Arial Narrow" w:hAnsi="Arial Narrow"/>
          <w:sz w:val="24"/>
          <w:szCs w:val="24"/>
        </w:rPr>
      </w:pPr>
      <w:r w:rsidRPr="001F314D">
        <w:rPr>
          <w:rFonts w:ascii="Arial Narrow" w:hAnsi="Arial Narrow"/>
          <w:b/>
          <w:sz w:val="24"/>
          <w:szCs w:val="24"/>
        </w:rPr>
        <w:t>Full Time Equivalent (FTE) job;</w:t>
      </w:r>
      <w:r>
        <w:rPr>
          <w:rFonts w:ascii="Arial Narrow" w:hAnsi="Arial Narrow"/>
          <w:sz w:val="24"/>
          <w:szCs w:val="24"/>
        </w:rPr>
        <w:t xml:space="preserve"> this is the pref</w:t>
      </w:r>
      <w:r w:rsidR="00BE321D">
        <w:rPr>
          <w:rFonts w:ascii="Arial Narrow" w:hAnsi="Arial Narrow"/>
          <w:sz w:val="24"/>
          <w:szCs w:val="24"/>
        </w:rPr>
        <w:t xml:space="preserve">erred measure of employment. </w:t>
      </w:r>
      <w:r w:rsidR="00BF32E2">
        <w:rPr>
          <w:rFonts w:ascii="Arial Narrow" w:hAnsi="Arial Narrow"/>
          <w:sz w:val="24"/>
          <w:szCs w:val="24"/>
        </w:rPr>
        <w:t>I</w:t>
      </w:r>
      <w:r w:rsidR="00BE321D">
        <w:rPr>
          <w:rFonts w:ascii="Arial Narrow" w:hAnsi="Arial Narrow"/>
          <w:sz w:val="24"/>
          <w:szCs w:val="24"/>
        </w:rPr>
        <w:t>t adjusts</w:t>
      </w:r>
      <w:r>
        <w:rPr>
          <w:rFonts w:ascii="Arial Narrow" w:hAnsi="Arial Narrow"/>
          <w:sz w:val="24"/>
          <w:szCs w:val="24"/>
        </w:rPr>
        <w:t xml:space="preserve"> the head count employm</w:t>
      </w:r>
      <w:r w:rsidR="00BE321D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nt in a company by equating two part time employees to one full time. </w:t>
      </w:r>
      <w:r w:rsidR="00BF32E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Thus two part times equal one FTE.</w:t>
      </w:r>
    </w:p>
    <w:p w:rsidR="00687962" w:rsidRDefault="00687962" w:rsidP="00687962">
      <w:pPr>
        <w:jc w:val="both"/>
        <w:rPr>
          <w:rFonts w:ascii="Arial Narrow" w:hAnsi="Arial Narrow"/>
          <w:sz w:val="24"/>
          <w:szCs w:val="24"/>
        </w:rPr>
      </w:pPr>
      <w:r w:rsidRPr="00205B88">
        <w:rPr>
          <w:rFonts w:ascii="Arial Narrow" w:hAnsi="Arial Narrow"/>
          <w:b/>
          <w:sz w:val="24"/>
          <w:szCs w:val="24"/>
        </w:rPr>
        <w:t>Gross Value Added</w:t>
      </w:r>
      <w:r w:rsidR="000F037A">
        <w:rPr>
          <w:rFonts w:ascii="Arial Narrow" w:hAnsi="Arial Narrow"/>
          <w:b/>
          <w:sz w:val="24"/>
          <w:szCs w:val="24"/>
        </w:rPr>
        <w:t xml:space="preserve"> (GVA)</w:t>
      </w:r>
      <w:r w:rsidRPr="00205B88">
        <w:rPr>
          <w:rFonts w:ascii="Arial Narrow" w:hAnsi="Arial Narrow"/>
          <w:b/>
          <w:sz w:val="24"/>
          <w:szCs w:val="24"/>
        </w:rPr>
        <w:t>:</w:t>
      </w:r>
      <w:r w:rsidR="000F037A">
        <w:rPr>
          <w:rFonts w:ascii="Arial Narrow" w:hAnsi="Arial Narrow"/>
          <w:b/>
          <w:sz w:val="24"/>
          <w:szCs w:val="24"/>
        </w:rPr>
        <w:t xml:space="preserve"> </w:t>
      </w:r>
      <w:r w:rsidR="000F037A">
        <w:rPr>
          <w:rFonts w:ascii="Arial Narrow" w:hAnsi="Arial Narrow"/>
          <w:sz w:val="24"/>
          <w:szCs w:val="24"/>
        </w:rPr>
        <w:t>GVA is one of the most widely used measures for assessing the impact on the economy of a</w:t>
      </w:r>
      <w:r w:rsidR="009822E4">
        <w:rPr>
          <w:rFonts w:ascii="Arial Narrow" w:hAnsi="Arial Narrow"/>
          <w:sz w:val="24"/>
          <w:szCs w:val="24"/>
        </w:rPr>
        <w:t>n</w:t>
      </w:r>
      <w:r w:rsidR="000F037A">
        <w:rPr>
          <w:rFonts w:ascii="Arial Narrow" w:hAnsi="Arial Narrow"/>
          <w:sz w:val="24"/>
          <w:szCs w:val="24"/>
        </w:rPr>
        <w:t xml:space="preserve"> intervention.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="000F037A">
        <w:rPr>
          <w:rFonts w:ascii="Arial Narrow" w:hAnsi="Arial Narrow"/>
          <w:sz w:val="24"/>
          <w:szCs w:val="24"/>
        </w:rPr>
        <w:t xml:space="preserve">Essentially it is measuring the extent to which economic activity creates value.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="000F037A">
        <w:rPr>
          <w:rFonts w:ascii="Arial Narrow" w:hAnsi="Arial Narrow"/>
          <w:sz w:val="24"/>
          <w:szCs w:val="24"/>
        </w:rPr>
        <w:t xml:space="preserve">There are a number of ways that it can be calculated.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="000F037A">
        <w:rPr>
          <w:rFonts w:ascii="Arial Narrow" w:hAnsi="Arial Narrow"/>
          <w:sz w:val="24"/>
          <w:szCs w:val="24"/>
        </w:rPr>
        <w:t>One of the most widely used for individual companies is the sum of: operating profit, employee costs, depreciation and amortisation.</w:t>
      </w:r>
    </w:p>
    <w:p w:rsidR="006E268E" w:rsidRDefault="006E268E" w:rsidP="00687962">
      <w:pPr>
        <w:jc w:val="both"/>
        <w:rPr>
          <w:rFonts w:ascii="Arial Narrow" w:hAnsi="Arial Narrow"/>
          <w:sz w:val="24"/>
          <w:szCs w:val="24"/>
        </w:rPr>
      </w:pPr>
      <w:r w:rsidRPr="006E268E">
        <w:rPr>
          <w:rFonts w:ascii="Arial Narrow" w:hAnsi="Arial Narrow"/>
          <w:b/>
          <w:sz w:val="24"/>
          <w:szCs w:val="24"/>
        </w:rPr>
        <w:t>Head count:</w:t>
      </w:r>
      <w:r>
        <w:rPr>
          <w:rFonts w:ascii="Arial Narrow" w:hAnsi="Arial Narrow"/>
          <w:sz w:val="24"/>
          <w:szCs w:val="24"/>
        </w:rPr>
        <w:t xml:space="preserve"> this is the number of individual people employed in a company regardless of the number of hours they work.</w:t>
      </w:r>
    </w:p>
    <w:p w:rsidR="00952794" w:rsidRPr="000F037A" w:rsidRDefault="00952794" w:rsidP="00687962">
      <w:pPr>
        <w:jc w:val="both"/>
        <w:rPr>
          <w:rFonts w:ascii="Arial Narrow" w:hAnsi="Arial Narrow"/>
          <w:sz w:val="24"/>
          <w:szCs w:val="24"/>
        </w:rPr>
      </w:pPr>
      <w:r w:rsidRPr="00952794">
        <w:rPr>
          <w:rFonts w:ascii="Arial Narrow" w:hAnsi="Arial Narrow"/>
          <w:b/>
          <w:sz w:val="24"/>
          <w:szCs w:val="24"/>
        </w:rPr>
        <w:t>Impacts</w:t>
      </w:r>
      <w:r>
        <w:rPr>
          <w:rFonts w:ascii="Arial Narrow" w:hAnsi="Arial Narrow"/>
          <w:sz w:val="24"/>
          <w:szCs w:val="24"/>
        </w:rPr>
        <w:t>: the key impacts of an intervention that appraisals and evaluations try to capture are: net GVA, net jobs created or safeguarded and the measures that can be derived from these especially the cost per job and the impact ratio.</w:t>
      </w:r>
    </w:p>
    <w:p w:rsidR="006B4AFE" w:rsidRDefault="006B4AFE" w:rsidP="00687962">
      <w:pPr>
        <w:jc w:val="both"/>
        <w:rPr>
          <w:rFonts w:ascii="Arial Narrow" w:hAnsi="Arial Narrow"/>
          <w:sz w:val="24"/>
          <w:szCs w:val="24"/>
        </w:rPr>
      </w:pPr>
      <w:r w:rsidRPr="00205B88">
        <w:rPr>
          <w:rFonts w:ascii="Arial Narrow" w:hAnsi="Arial Narrow"/>
          <w:b/>
          <w:sz w:val="24"/>
          <w:szCs w:val="24"/>
        </w:rPr>
        <w:t>Impact decay</w:t>
      </w:r>
      <w:r>
        <w:rPr>
          <w:rFonts w:ascii="Arial Narrow" w:hAnsi="Arial Narrow"/>
          <w:sz w:val="24"/>
          <w:szCs w:val="24"/>
        </w:rPr>
        <w:t>:</w:t>
      </w:r>
      <w:r w:rsidR="00663AF9">
        <w:rPr>
          <w:rFonts w:ascii="Arial Narrow" w:hAnsi="Arial Narrow"/>
          <w:sz w:val="24"/>
          <w:szCs w:val="24"/>
        </w:rPr>
        <w:t xml:space="preserve"> the impacts of interventions last (persist)</w:t>
      </w:r>
      <w:r w:rsidR="00DC5AAD">
        <w:rPr>
          <w:rFonts w:ascii="Arial Narrow" w:hAnsi="Arial Narrow"/>
          <w:sz w:val="24"/>
          <w:szCs w:val="24"/>
        </w:rPr>
        <w:t xml:space="preserve"> for a certain time.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="00DC5AAD">
        <w:rPr>
          <w:rFonts w:ascii="Arial Narrow" w:hAnsi="Arial Narrow"/>
          <w:sz w:val="24"/>
          <w:szCs w:val="24"/>
        </w:rPr>
        <w:t>Over this period there will be dec</w:t>
      </w:r>
      <w:r w:rsidR="00205B88">
        <w:rPr>
          <w:rFonts w:ascii="Arial Narrow" w:hAnsi="Arial Narrow"/>
          <w:sz w:val="24"/>
          <w:szCs w:val="24"/>
        </w:rPr>
        <w:t>ay</w:t>
      </w:r>
      <w:r w:rsidR="00DC5AAD">
        <w:rPr>
          <w:rFonts w:ascii="Arial Narrow" w:hAnsi="Arial Narrow"/>
          <w:sz w:val="24"/>
          <w:szCs w:val="24"/>
        </w:rPr>
        <w:t>, that is the</w:t>
      </w:r>
      <w:r w:rsidR="00205B88">
        <w:rPr>
          <w:rFonts w:ascii="Arial Narrow" w:hAnsi="Arial Narrow"/>
          <w:sz w:val="24"/>
          <w:szCs w:val="24"/>
        </w:rPr>
        <w:t xml:space="preserve"> impact (for example GVA) decline.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="00205B88">
        <w:rPr>
          <w:rFonts w:ascii="Arial Narrow" w:hAnsi="Arial Narrow"/>
          <w:sz w:val="24"/>
          <w:szCs w:val="24"/>
        </w:rPr>
        <w:t>This decline (decay) is expressed as an annual percentage.</w:t>
      </w:r>
    </w:p>
    <w:p w:rsidR="006B4AFE" w:rsidRDefault="006B4AFE" w:rsidP="00687962">
      <w:pPr>
        <w:jc w:val="both"/>
        <w:rPr>
          <w:rFonts w:ascii="Arial Narrow" w:hAnsi="Arial Narrow"/>
          <w:sz w:val="24"/>
          <w:szCs w:val="24"/>
        </w:rPr>
      </w:pPr>
      <w:r w:rsidRPr="00663AF9">
        <w:rPr>
          <w:rFonts w:ascii="Arial Narrow" w:hAnsi="Arial Narrow"/>
          <w:b/>
          <w:sz w:val="24"/>
          <w:szCs w:val="24"/>
        </w:rPr>
        <w:lastRenderedPageBreak/>
        <w:t>Impact model:</w:t>
      </w:r>
      <w:r w:rsidR="00663AF9">
        <w:rPr>
          <w:rFonts w:ascii="Arial Narrow" w:hAnsi="Arial Narrow"/>
          <w:sz w:val="24"/>
          <w:szCs w:val="24"/>
        </w:rPr>
        <w:t xml:space="preserve"> SE’s impact model profiles the net impacts of its interventions over a ten year period. </w:t>
      </w:r>
      <w:r w:rsidR="000F037A">
        <w:rPr>
          <w:rFonts w:ascii="Arial Narrow" w:hAnsi="Arial Narrow"/>
          <w:sz w:val="24"/>
          <w:szCs w:val="24"/>
        </w:rPr>
        <w:t>It draws on appraisal and evaluation evidence and is updated regularly as new evidence becomes available.</w:t>
      </w:r>
    </w:p>
    <w:p w:rsidR="006B4AFE" w:rsidRPr="00205B88" w:rsidRDefault="006B4AFE" w:rsidP="00687962">
      <w:pPr>
        <w:jc w:val="both"/>
        <w:rPr>
          <w:rFonts w:ascii="Arial Narrow" w:hAnsi="Arial Narrow"/>
          <w:sz w:val="24"/>
          <w:szCs w:val="24"/>
        </w:rPr>
      </w:pPr>
      <w:r w:rsidRPr="00205B88">
        <w:rPr>
          <w:rFonts w:ascii="Arial Narrow" w:hAnsi="Arial Narrow"/>
          <w:b/>
          <w:sz w:val="24"/>
          <w:szCs w:val="24"/>
        </w:rPr>
        <w:t>Impact period:</w:t>
      </w:r>
      <w:r w:rsidR="00205B88">
        <w:rPr>
          <w:rFonts w:ascii="Arial Narrow" w:hAnsi="Arial Narrow"/>
          <w:b/>
          <w:sz w:val="24"/>
          <w:szCs w:val="24"/>
        </w:rPr>
        <w:t xml:space="preserve"> </w:t>
      </w:r>
      <w:r w:rsidR="00205B88" w:rsidRPr="00205B88">
        <w:rPr>
          <w:rFonts w:ascii="Arial Narrow" w:hAnsi="Arial Narrow"/>
          <w:sz w:val="24"/>
          <w:szCs w:val="24"/>
        </w:rPr>
        <w:t>the period over which SE profiles the impacts of its interventions</w:t>
      </w:r>
      <w:r w:rsidR="00205B88">
        <w:rPr>
          <w:rFonts w:ascii="Arial Narrow" w:hAnsi="Arial Narrow"/>
          <w:sz w:val="24"/>
          <w:szCs w:val="24"/>
        </w:rPr>
        <w:t xml:space="preserve">: ten years.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="00205B88">
        <w:rPr>
          <w:rFonts w:ascii="Arial Narrow" w:hAnsi="Arial Narrow"/>
          <w:sz w:val="24"/>
          <w:szCs w:val="24"/>
        </w:rPr>
        <w:t>This does not mean</w:t>
      </w:r>
      <w:r w:rsidR="00205B88" w:rsidRPr="00205B88">
        <w:rPr>
          <w:rFonts w:ascii="Arial Narrow" w:hAnsi="Arial Narrow"/>
          <w:sz w:val="24"/>
          <w:szCs w:val="24"/>
        </w:rPr>
        <w:t xml:space="preserve"> that it is assumed that the impacts of all interventiions persist for this length of time</w:t>
      </w:r>
      <w:r w:rsidR="00205B88">
        <w:rPr>
          <w:rFonts w:ascii="Arial Narrow" w:hAnsi="Arial Narrow"/>
          <w:sz w:val="24"/>
          <w:szCs w:val="24"/>
        </w:rPr>
        <w:t>: some last for shorter periods others for far longer.</w:t>
      </w:r>
    </w:p>
    <w:p w:rsidR="006B4AFE" w:rsidRPr="00663AF9" w:rsidRDefault="00663AF9" w:rsidP="00687962">
      <w:pPr>
        <w:jc w:val="both"/>
        <w:rPr>
          <w:rFonts w:ascii="Arial Narrow" w:hAnsi="Arial Narrow"/>
          <w:sz w:val="24"/>
          <w:szCs w:val="24"/>
        </w:rPr>
      </w:pPr>
      <w:r w:rsidRPr="00663AF9">
        <w:rPr>
          <w:rFonts w:ascii="Arial Narrow" w:hAnsi="Arial Narrow"/>
          <w:b/>
          <w:sz w:val="24"/>
          <w:szCs w:val="24"/>
        </w:rPr>
        <w:t>Impact persistence: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the impact of public sector interventions doe</w:t>
      </w:r>
      <w:r w:rsidR="009822E4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not last forever as economic and social factors change so that they become less relevant. </w:t>
      </w:r>
      <w:r w:rsidR="00BF32E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The persi</w:t>
      </w:r>
      <w:r w:rsidR="009822E4">
        <w:rPr>
          <w:rFonts w:ascii="Arial Narrow" w:hAnsi="Arial Narrow"/>
          <w:sz w:val="24"/>
          <w:szCs w:val="24"/>
        </w:rPr>
        <w:t>stence of an intervention is an</w:t>
      </w:r>
      <w:r>
        <w:rPr>
          <w:rFonts w:ascii="Arial Narrow" w:hAnsi="Arial Narrow"/>
          <w:sz w:val="24"/>
          <w:szCs w:val="24"/>
        </w:rPr>
        <w:t xml:space="preserve"> estimate of the time over which impacts can still be attributed to it.</w:t>
      </w:r>
    </w:p>
    <w:p w:rsidR="006B4AFE" w:rsidRDefault="006B4AFE" w:rsidP="00687962">
      <w:pPr>
        <w:jc w:val="both"/>
        <w:rPr>
          <w:rFonts w:ascii="Arial Narrow" w:hAnsi="Arial Narrow"/>
          <w:sz w:val="24"/>
          <w:szCs w:val="24"/>
        </w:rPr>
      </w:pPr>
      <w:r w:rsidRPr="00663AF9">
        <w:rPr>
          <w:rFonts w:ascii="Arial Narrow" w:hAnsi="Arial Narrow"/>
          <w:b/>
          <w:sz w:val="24"/>
          <w:szCs w:val="24"/>
        </w:rPr>
        <w:t>Impact ratio:</w:t>
      </w:r>
      <w:r w:rsidR="00663AF9">
        <w:rPr>
          <w:rFonts w:ascii="Arial Narrow" w:hAnsi="Arial Narrow"/>
          <w:b/>
          <w:sz w:val="24"/>
          <w:szCs w:val="24"/>
        </w:rPr>
        <w:t xml:space="preserve"> </w:t>
      </w:r>
      <w:r w:rsidR="00663AF9">
        <w:rPr>
          <w:rFonts w:ascii="Arial Narrow" w:hAnsi="Arial Narrow"/>
          <w:sz w:val="24"/>
          <w:szCs w:val="24"/>
        </w:rPr>
        <w:t>the impact ratio is the net GVA impact of an intervention per £1 of SE spend.</w:t>
      </w:r>
    </w:p>
    <w:p w:rsidR="006B4AFE" w:rsidRPr="00C50D19" w:rsidRDefault="00C50D19" w:rsidP="00687962">
      <w:pPr>
        <w:jc w:val="both"/>
        <w:rPr>
          <w:rFonts w:ascii="Arial Narrow" w:hAnsi="Arial Narrow"/>
          <w:sz w:val="24"/>
          <w:szCs w:val="24"/>
        </w:rPr>
      </w:pPr>
      <w:r w:rsidRPr="00C50D19">
        <w:rPr>
          <w:rFonts w:ascii="Arial Narrow" w:hAnsi="Arial Narrow"/>
          <w:b/>
          <w:sz w:val="24"/>
          <w:szCs w:val="24"/>
        </w:rPr>
        <w:t>Imperfect compe</w:t>
      </w:r>
      <w:r w:rsidR="006B4AFE" w:rsidRPr="00C50D19">
        <w:rPr>
          <w:rFonts w:ascii="Arial Narrow" w:hAnsi="Arial Narrow"/>
          <w:b/>
          <w:sz w:val="24"/>
          <w:szCs w:val="24"/>
        </w:rPr>
        <w:t>tition: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50D19">
        <w:rPr>
          <w:rFonts w:ascii="Arial Narrow" w:hAnsi="Arial Narrow"/>
          <w:sz w:val="24"/>
          <w:szCs w:val="24"/>
        </w:rPr>
        <w:t>this situation arises when market power is in the hands of a limited number of companies, rather than there being perfect competition.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Pr="00C50D19">
        <w:rPr>
          <w:rFonts w:ascii="Arial Narrow" w:hAnsi="Arial Narrow"/>
          <w:sz w:val="24"/>
          <w:szCs w:val="24"/>
        </w:rPr>
        <w:t xml:space="preserve">In such a situation there may be incentives to intervene in the market in a way that restricts competition.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Pr="00C50D19">
        <w:rPr>
          <w:rFonts w:ascii="Arial Narrow" w:hAnsi="Arial Narrow"/>
          <w:sz w:val="24"/>
          <w:szCs w:val="24"/>
        </w:rPr>
        <w:t>This results in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50D19">
        <w:rPr>
          <w:rFonts w:ascii="Arial Narrow" w:hAnsi="Arial Narrow"/>
          <w:sz w:val="24"/>
          <w:szCs w:val="24"/>
        </w:rPr>
        <w:t>a sub-op</w:t>
      </w:r>
      <w:r>
        <w:rPr>
          <w:rFonts w:ascii="Arial Narrow" w:hAnsi="Arial Narrow"/>
          <w:sz w:val="24"/>
          <w:szCs w:val="24"/>
        </w:rPr>
        <w:t>timal</w:t>
      </w:r>
      <w:r w:rsidRPr="00C50D19">
        <w:rPr>
          <w:rFonts w:ascii="Arial Narrow" w:hAnsi="Arial Narrow"/>
          <w:sz w:val="24"/>
          <w:szCs w:val="24"/>
        </w:rPr>
        <w:t xml:space="preserve"> use of resources. </w:t>
      </w:r>
      <w:r w:rsidR="00BF32E2">
        <w:rPr>
          <w:rFonts w:ascii="Arial Narrow" w:hAnsi="Arial Narrow"/>
          <w:sz w:val="24"/>
          <w:szCs w:val="24"/>
        </w:rPr>
        <w:t xml:space="preserve"> </w:t>
      </w:r>
      <w:r w:rsidRPr="00C50D19">
        <w:rPr>
          <w:rFonts w:ascii="Arial Narrow" w:hAnsi="Arial Narrow"/>
          <w:sz w:val="24"/>
          <w:szCs w:val="24"/>
        </w:rPr>
        <w:t>This is one of the rationales for public sector intervention.</w:t>
      </w:r>
    </w:p>
    <w:p w:rsidR="00A81D4E" w:rsidRDefault="009839D3" w:rsidP="00687962">
      <w:pPr>
        <w:jc w:val="both"/>
        <w:rPr>
          <w:rFonts w:ascii="Arial Narrow" w:hAnsi="Arial Narrow"/>
          <w:sz w:val="24"/>
          <w:szCs w:val="24"/>
        </w:rPr>
      </w:pPr>
      <w:r w:rsidRPr="00967632">
        <w:rPr>
          <w:rFonts w:ascii="Arial Narrow" w:hAnsi="Arial Narrow"/>
          <w:b/>
          <w:sz w:val="24"/>
          <w:szCs w:val="24"/>
        </w:rPr>
        <w:t>Imperfect information:</w:t>
      </w:r>
      <w:r>
        <w:rPr>
          <w:rFonts w:ascii="Arial Narrow" w:hAnsi="Arial Narrow"/>
          <w:sz w:val="24"/>
          <w:szCs w:val="24"/>
        </w:rPr>
        <w:t xml:space="preserve"> this is one of the justifications for public sector intervention. </w:t>
      </w:r>
      <w:r w:rsidR="00BF32E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It arises when </w:t>
      </w:r>
      <w:r w:rsidR="00967632">
        <w:rPr>
          <w:rFonts w:ascii="Arial Narrow" w:hAnsi="Arial Narrow"/>
          <w:sz w:val="24"/>
          <w:szCs w:val="24"/>
        </w:rPr>
        <w:t>an i</w:t>
      </w:r>
      <w:r w:rsidR="00BF32E2">
        <w:rPr>
          <w:rFonts w:ascii="Arial Narrow" w:hAnsi="Arial Narrow"/>
          <w:sz w:val="24"/>
          <w:szCs w:val="24"/>
        </w:rPr>
        <w:t>ndividual does not have perfect</w:t>
      </w:r>
      <w:r w:rsidR="00967632">
        <w:rPr>
          <w:rFonts w:ascii="Arial Narrow" w:hAnsi="Arial Narrow"/>
          <w:sz w:val="24"/>
          <w:szCs w:val="24"/>
        </w:rPr>
        <w:t xml:space="preserve"> information about the available options and the costs and benefits of these. </w:t>
      </w:r>
      <w:r w:rsidR="00BF32E2">
        <w:rPr>
          <w:rFonts w:ascii="Arial Narrow" w:hAnsi="Arial Narrow"/>
          <w:sz w:val="24"/>
          <w:szCs w:val="24"/>
        </w:rPr>
        <w:t xml:space="preserve"> This</w:t>
      </w:r>
      <w:r w:rsidR="00967632">
        <w:rPr>
          <w:rFonts w:ascii="Arial Narrow" w:hAnsi="Arial Narrow"/>
          <w:sz w:val="24"/>
          <w:szCs w:val="24"/>
        </w:rPr>
        <w:t xml:space="preserve"> ca</w:t>
      </w:r>
      <w:r w:rsidR="00BF32E2">
        <w:rPr>
          <w:rFonts w:ascii="Arial Narrow" w:hAnsi="Arial Narrow"/>
          <w:sz w:val="24"/>
          <w:szCs w:val="24"/>
        </w:rPr>
        <w:t>n result in sub-optimal decisio</w:t>
      </w:r>
      <w:r w:rsidR="00967632">
        <w:rPr>
          <w:rFonts w:ascii="Arial Narrow" w:hAnsi="Arial Narrow"/>
          <w:sz w:val="24"/>
          <w:szCs w:val="24"/>
        </w:rPr>
        <w:t xml:space="preserve">ns being made resulting in economic inefficiencies. </w:t>
      </w:r>
    </w:p>
    <w:p w:rsidR="00A81D4E" w:rsidRDefault="00A81D4E" w:rsidP="00687962">
      <w:pPr>
        <w:jc w:val="both"/>
        <w:rPr>
          <w:rFonts w:ascii="Arial Narrow" w:hAnsi="Arial Narrow"/>
          <w:sz w:val="24"/>
          <w:szCs w:val="24"/>
        </w:rPr>
      </w:pPr>
      <w:r w:rsidRPr="00A81D4E">
        <w:rPr>
          <w:rFonts w:ascii="Arial Narrow" w:hAnsi="Arial Narrow"/>
          <w:b/>
          <w:sz w:val="24"/>
          <w:szCs w:val="24"/>
        </w:rPr>
        <w:t>Information asymmetry</w:t>
      </w:r>
      <w:r>
        <w:rPr>
          <w:rFonts w:ascii="Arial Narrow" w:hAnsi="Arial Narrow"/>
          <w:sz w:val="24"/>
          <w:szCs w:val="24"/>
        </w:rPr>
        <w:t>: the situation where information is not equally shared so that some parties have an advantag</w:t>
      </w:r>
      <w:r w:rsidR="009822E4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when making decisions.</w:t>
      </w:r>
    </w:p>
    <w:p w:rsidR="006360C8" w:rsidRDefault="006360C8" w:rsidP="00687962">
      <w:pPr>
        <w:jc w:val="both"/>
        <w:rPr>
          <w:rFonts w:ascii="Arial Narrow" w:hAnsi="Arial Narrow"/>
          <w:sz w:val="24"/>
          <w:szCs w:val="24"/>
        </w:rPr>
      </w:pPr>
      <w:r w:rsidRPr="006360C8">
        <w:rPr>
          <w:rFonts w:ascii="Arial Narrow" w:hAnsi="Arial Narrow"/>
          <w:b/>
          <w:sz w:val="24"/>
          <w:szCs w:val="24"/>
        </w:rPr>
        <w:t>Input</w:t>
      </w:r>
      <w:r>
        <w:rPr>
          <w:rFonts w:ascii="Arial Narrow" w:hAnsi="Arial Narrow"/>
          <w:sz w:val="24"/>
          <w:szCs w:val="24"/>
        </w:rPr>
        <w:t>: in terms of the logic mod</w:t>
      </w:r>
      <w:r w:rsidR="009822E4">
        <w:rPr>
          <w:rFonts w:ascii="Arial Narrow" w:hAnsi="Arial Narrow"/>
          <w:sz w:val="24"/>
          <w:szCs w:val="24"/>
        </w:rPr>
        <w:t>el</w:t>
      </w:r>
      <w:r w:rsidR="00BF32E2">
        <w:rPr>
          <w:rFonts w:ascii="Arial Narrow" w:hAnsi="Arial Narrow"/>
          <w:sz w:val="24"/>
          <w:szCs w:val="24"/>
        </w:rPr>
        <w:t>,</w:t>
      </w:r>
      <w:r w:rsidR="009822E4">
        <w:rPr>
          <w:rFonts w:ascii="Arial Narrow" w:hAnsi="Arial Narrow"/>
          <w:sz w:val="24"/>
          <w:szCs w:val="24"/>
        </w:rPr>
        <w:t xml:space="preserve"> inputs are the public sector</w:t>
      </w:r>
      <w:r>
        <w:rPr>
          <w:rFonts w:ascii="Arial Narrow" w:hAnsi="Arial Narrow"/>
          <w:sz w:val="24"/>
          <w:szCs w:val="24"/>
        </w:rPr>
        <w:t xml:space="preserve"> resources that are put into an intervention, usually some combination of funding, accommodation and staff</w:t>
      </w:r>
    </w:p>
    <w:p w:rsidR="00687962" w:rsidRDefault="00687962" w:rsidP="00687962">
      <w:pPr>
        <w:jc w:val="both"/>
        <w:rPr>
          <w:rFonts w:ascii="Arial Narrow" w:hAnsi="Arial Narrow"/>
          <w:sz w:val="24"/>
          <w:szCs w:val="24"/>
        </w:rPr>
      </w:pPr>
      <w:r w:rsidRPr="009839D3">
        <w:rPr>
          <w:rFonts w:ascii="Arial Narrow" w:hAnsi="Arial Narrow"/>
          <w:b/>
          <w:sz w:val="24"/>
          <w:szCs w:val="24"/>
        </w:rPr>
        <w:t>Leakage:</w:t>
      </w:r>
      <w:r>
        <w:rPr>
          <w:rFonts w:ascii="Arial Narrow" w:hAnsi="Arial Narrow"/>
          <w:sz w:val="24"/>
          <w:szCs w:val="24"/>
        </w:rPr>
        <w:t xml:space="preserve"> the proportion of the gross impacts of an intervention that benefit areas</w:t>
      </w:r>
      <w:r w:rsidR="009839D3">
        <w:rPr>
          <w:rFonts w:ascii="Arial Narrow" w:hAnsi="Arial Narrow"/>
          <w:sz w:val="24"/>
          <w:szCs w:val="24"/>
        </w:rPr>
        <w:t xml:space="preserve"> or individuals</w:t>
      </w:r>
      <w:r w:rsidR="00BF32E2">
        <w:rPr>
          <w:rFonts w:ascii="Arial Narrow" w:hAnsi="Arial Narrow"/>
          <w:sz w:val="24"/>
          <w:szCs w:val="24"/>
        </w:rPr>
        <w:t xml:space="preserve"> outside of </w:t>
      </w:r>
      <w:r>
        <w:rPr>
          <w:rFonts w:ascii="Arial Narrow" w:hAnsi="Arial Narrow"/>
          <w:sz w:val="24"/>
          <w:szCs w:val="24"/>
        </w:rPr>
        <w:t xml:space="preserve">the intervention’s </w:t>
      </w:r>
      <w:r w:rsidR="009839D3">
        <w:rPr>
          <w:rFonts w:ascii="Arial Narrow" w:hAnsi="Arial Narrow"/>
          <w:sz w:val="24"/>
          <w:szCs w:val="24"/>
        </w:rPr>
        <w:t>target are or group</w:t>
      </w:r>
      <w:r w:rsidR="006B4AFE">
        <w:rPr>
          <w:rFonts w:ascii="Arial Narrow" w:hAnsi="Arial Narrow"/>
          <w:sz w:val="24"/>
          <w:szCs w:val="24"/>
        </w:rPr>
        <w:t>, in this case Scotland.</w:t>
      </w:r>
    </w:p>
    <w:p w:rsidR="006B4AFE" w:rsidRPr="000F037A" w:rsidRDefault="00ED539F" w:rsidP="00687962">
      <w:pPr>
        <w:jc w:val="both"/>
        <w:rPr>
          <w:rFonts w:ascii="Arial Narrow" w:hAnsi="Arial Narrow"/>
          <w:sz w:val="24"/>
          <w:szCs w:val="24"/>
        </w:rPr>
      </w:pPr>
      <w:r w:rsidRPr="000F037A">
        <w:rPr>
          <w:rFonts w:ascii="Arial Narrow" w:hAnsi="Arial Narrow"/>
          <w:b/>
          <w:sz w:val="24"/>
          <w:szCs w:val="24"/>
        </w:rPr>
        <w:t>Logic model: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 logic, or theory of change, model is a way of illustrating, or conceptualising, the development trajectory of an intervention.  </w:t>
      </w:r>
      <w:r w:rsidR="000F037A">
        <w:rPr>
          <w:rFonts w:ascii="Arial Narrow" w:hAnsi="Arial Narrow"/>
          <w:sz w:val="24"/>
          <w:szCs w:val="24"/>
        </w:rPr>
        <w:t>This is structured i</w:t>
      </w:r>
      <w:r w:rsidR="00952794">
        <w:rPr>
          <w:rFonts w:ascii="Arial Narrow" w:hAnsi="Arial Narrow"/>
          <w:sz w:val="24"/>
          <w:szCs w:val="24"/>
        </w:rPr>
        <w:t>n</w:t>
      </w:r>
      <w:r w:rsidR="000F037A">
        <w:rPr>
          <w:rFonts w:ascii="Arial Narrow" w:hAnsi="Arial Narrow"/>
          <w:sz w:val="24"/>
          <w:szCs w:val="24"/>
        </w:rPr>
        <w:t xml:space="preserve">to 5 key parts: inputs, activities, </w:t>
      </w:r>
      <w:r w:rsidR="00952794">
        <w:rPr>
          <w:rFonts w:ascii="Arial Narrow" w:hAnsi="Arial Narrow"/>
          <w:sz w:val="24"/>
          <w:szCs w:val="24"/>
        </w:rPr>
        <w:t>outputs, outcomes and impacts.</w:t>
      </w:r>
    </w:p>
    <w:p w:rsidR="009839D3" w:rsidRDefault="009839D3" w:rsidP="00687962">
      <w:pPr>
        <w:jc w:val="both"/>
        <w:rPr>
          <w:rFonts w:ascii="Arial Narrow" w:hAnsi="Arial Narrow"/>
          <w:sz w:val="24"/>
          <w:szCs w:val="24"/>
        </w:rPr>
      </w:pPr>
      <w:r w:rsidRPr="009839D3">
        <w:rPr>
          <w:rFonts w:ascii="Arial Narrow" w:hAnsi="Arial Narrow"/>
          <w:b/>
          <w:sz w:val="24"/>
          <w:szCs w:val="24"/>
        </w:rPr>
        <w:t>Market failure</w:t>
      </w:r>
      <w:r>
        <w:rPr>
          <w:rFonts w:ascii="Arial Narrow" w:hAnsi="Arial Narrow"/>
          <w:sz w:val="24"/>
          <w:szCs w:val="24"/>
        </w:rPr>
        <w:t xml:space="preserve">: an imperfection in the operations of the market so that an efficient allocation of resources does not result. </w:t>
      </w:r>
      <w:r w:rsidR="00054609">
        <w:rPr>
          <w:rFonts w:ascii="Arial Narrow" w:hAnsi="Arial Narrow"/>
          <w:sz w:val="24"/>
          <w:szCs w:val="24"/>
        </w:rPr>
        <w:t xml:space="preserve"> T</w:t>
      </w:r>
      <w:r>
        <w:rPr>
          <w:rFonts w:ascii="Arial Narrow" w:hAnsi="Arial Narrow"/>
          <w:sz w:val="24"/>
          <w:szCs w:val="24"/>
        </w:rPr>
        <w:t>his then provides the rational</w:t>
      </w:r>
      <w:r w:rsidR="00A81D4E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for public sector intervention. </w:t>
      </w:r>
      <w:r w:rsidR="000546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Market failures include such things as imperfect and asymmetric information and imperfect competition.</w:t>
      </w:r>
    </w:p>
    <w:p w:rsidR="00687962" w:rsidRDefault="00687962" w:rsidP="00687962">
      <w:pPr>
        <w:jc w:val="both"/>
        <w:rPr>
          <w:rFonts w:ascii="Arial Narrow" w:hAnsi="Arial Narrow"/>
          <w:sz w:val="24"/>
          <w:szCs w:val="24"/>
        </w:rPr>
      </w:pPr>
      <w:r w:rsidRPr="001E666D">
        <w:rPr>
          <w:rFonts w:ascii="Arial Narrow" w:hAnsi="Arial Narrow"/>
          <w:b/>
          <w:sz w:val="24"/>
          <w:szCs w:val="24"/>
        </w:rPr>
        <w:t>Multipliers:</w:t>
      </w:r>
      <w:r w:rsidR="001F314D">
        <w:rPr>
          <w:rFonts w:ascii="Arial Narrow" w:hAnsi="Arial Narrow"/>
          <w:sz w:val="24"/>
          <w:szCs w:val="24"/>
        </w:rPr>
        <w:t xml:space="preserve"> these are the knock-on effe</w:t>
      </w:r>
      <w:r w:rsidR="00C50D19">
        <w:rPr>
          <w:rFonts w:ascii="Arial Narrow" w:hAnsi="Arial Narrow"/>
          <w:sz w:val="24"/>
          <w:szCs w:val="24"/>
        </w:rPr>
        <w:t xml:space="preserve">cts in the economy as a result of an intervention. </w:t>
      </w:r>
      <w:r w:rsidR="00054609">
        <w:rPr>
          <w:rFonts w:ascii="Arial Narrow" w:hAnsi="Arial Narrow"/>
          <w:sz w:val="24"/>
          <w:szCs w:val="24"/>
        </w:rPr>
        <w:t xml:space="preserve"> </w:t>
      </w:r>
      <w:r w:rsidR="00C50D19">
        <w:rPr>
          <w:rFonts w:ascii="Arial Narrow" w:hAnsi="Arial Narrow"/>
          <w:sz w:val="24"/>
          <w:szCs w:val="24"/>
        </w:rPr>
        <w:t>There are two types: the Type I mult</w:t>
      </w:r>
      <w:r w:rsidR="00E45011">
        <w:rPr>
          <w:rFonts w:ascii="Arial Narrow" w:hAnsi="Arial Narrow"/>
          <w:sz w:val="24"/>
          <w:szCs w:val="24"/>
        </w:rPr>
        <w:t>iplier that measures the indire</w:t>
      </w:r>
      <w:r w:rsidR="00C50D19">
        <w:rPr>
          <w:rFonts w:ascii="Arial Narrow" w:hAnsi="Arial Narrow"/>
          <w:sz w:val="24"/>
          <w:szCs w:val="24"/>
        </w:rPr>
        <w:t xml:space="preserve">ct impacts on the supply chain as the beneficiary </w:t>
      </w:r>
      <w:r w:rsidR="001F314D">
        <w:rPr>
          <w:rFonts w:ascii="Arial Narrow" w:hAnsi="Arial Narrow"/>
          <w:sz w:val="24"/>
          <w:szCs w:val="24"/>
        </w:rPr>
        <w:t>purchases</w:t>
      </w:r>
      <w:r w:rsidR="00C50D19">
        <w:rPr>
          <w:rFonts w:ascii="Arial Narrow" w:hAnsi="Arial Narrow"/>
          <w:sz w:val="24"/>
          <w:szCs w:val="24"/>
        </w:rPr>
        <w:t xml:space="preserve"> additional goods and services; and </w:t>
      </w:r>
      <w:r w:rsidR="00E45011">
        <w:rPr>
          <w:rFonts w:ascii="Arial Narrow" w:hAnsi="Arial Narrow"/>
          <w:sz w:val="24"/>
          <w:szCs w:val="24"/>
        </w:rPr>
        <w:t>the Type II that, in addition, measures the economic impacts arising from wages expenditure.</w:t>
      </w:r>
    </w:p>
    <w:p w:rsidR="00687962" w:rsidRDefault="00A81D4E" w:rsidP="00687962">
      <w:pPr>
        <w:jc w:val="both"/>
        <w:rPr>
          <w:rFonts w:ascii="Arial Narrow" w:hAnsi="Arial Narrow"/>
          <w:sz w:val="24"/>
          <w:szCs w:val="24"/>
        </w:rPr>
      </w:pPr>
      <w:r w:rsidRPr="00A81D4E">
        <w:rPr>
          <w:rFonts w:ascii="Arial Narrow" w:hAnsi="Arial Narrow"/>
          <w:b/>
          <w:sz w:val="24"/>
          <w:szCs w:val="24"/>
        </w:rPr>
        <w:t>Net Present V</w:t>
      </w:r>
      <w:r w:rsidR="00687962" w:rsidRPr="00A81D4E">
        <w:rPr>
          <w:rFonts w:ascii="Arial Narrow" w:hAnsi="Arial Narrow"/>
          <w:b/>
          <w:sz w:val="24"/>
          <w:szCs w:val="24"/>
        </w:rPr>
        <w:t>alue</w:t>
      </w:r>
      <w:r w:rsidRPr="00A81D4E">
        <w:rPr>
          <w:rFonts w:ascii="Arial Narrow" w:hAnsi="Arial Narrow"/>
          <w:b/>
          <w:sz w:val="24"/>
          <w:szCs w:val="24"/>
        </w:rPr>
        <w:t xml:space="preserve"> (NPV):</w:t>
      </w:r>
      <w:r>
        <w:rPr>
          <w:rFonts w:ascii="Arial Narrow" w:hAnsi="Arial Narrow"/>
          <w:sz w:val="24"/>
          <w:szCs w:val="24"/>
        </w:rPr>
        <w:t xml:space="preserve"> the difference between the discounted value of the future costs </w:t>
      </w:r>
      <w:r w:rsidR="00064168">
        <w:rPr>
          <w:rFonts w:ascii="Arial Narrow" w:hAnsi="Arial Narrow"/>
          <w:sz w:val="24"/>
          <w:szCs w:val="24"/>
        </w:rPr>
        <w:t>and benefits of an intervention.</w:t>
      </w:r>
    </w:p>
    <w:p w:rsidR="00064168" w:rsidRDefault="00064168" w:rsidP="00687962">
      <w:pPr>
        <w:jc w:val="both"/>
        <w:rPr>
          <w:rFonts w:ascii="Arial Narrow" w:hAnsi="Arial Narrow"/>
          <w:sz w:val="24"/>
          <w:szCs w:val="24"/>
        </w:rPr>
      </w:pPr>
      <w:r w:rsidRPr="006B4AFE">
        <w:rPr>
          <w:rFonts w:ascii="Arial Narrow" w:hAnsi="Arial Narrow"/>
          <w:b/>
          <w:sz w:val="24"/>
          <w:szCs w:val="24"/>
        </w:rPr>
        <w:lastRenderedPageBreak/>
        <w:t>Optimism bias:</w:t>
      </w:r>
      <w:r w:rsidR="009822E4">
        <w:rPr>
          <w:rFonts w:ascii="Arial Narrow" w:hAnsi="Arial Narrow"/>
          <w:sz w:val="24"/>
          <w:szCs w:val="24"/>
        </w:rPr>
        <w:t xml:space="preserve"> the assumed </w:t>
      </w:r>
      <w:r>
        <w:rPr>
          <w:rFonts w:ascii="Arial Narrow" w:hAnsi="Arial Narrow"/>
          <w:sz w:val="24"/>
          <w:szCs w:val="24"/>
        </w:rPr>
        <w:t xml:space="preserve">tendency for those estimating the future impacts of an intervention to be over-optimistic. </w:t>
      </w:r>
    </w:p>
    <w:p w:rsidR="00474B45" w:rsidRPr="006360C8" w:rsidRDefault="00474B45" w:rsidP="00687962">
      <w:pPr>
        <w:jc w:val="both"/>
        <w:rPr>
          <w:rFonts w:ascii="Arial Narrow" w:hAnsi="Arial Narrow"/>
          <w:sz w:val="24"/>
          <w:szCs w:val="24"/>
        </w:rPr>
      </w:pPr>
      <w:r w:rsidRPr="006360C8">
        <w:rPr>
          <w:rFonts w:ascii="Arial Narrow" w:hAnsi="Arial Narrow"/>
          <w:b/>
          <w:sz w:val="24"/>
          <w:szCs w:val="24"/>
        </w:rPr>
        <w:t>Outcome:</w:t>
      </w:r>
      <w:r w:rsidR="006360C8">
        <w:rPr>
          <w:rFonts w:ascii="Arial Narrow" w:hAnsi="Arial Narrow"/>
          <w:b/>
          <w:sz w:val="24"/>
          <w:szCs w:val="24"/>
        </w:rPr>
        <w:t xml:space="preserve"> </w:t>
      </w:r>
      <w:r w:rsidR="00ED539F">
        <w:rPr>
          <w:rFonts w:ascii="Arial Narrow" w:hAnsi="Arial Narrow"/>
          <w:sz w:val="24"/>
          <w:szCs w:val="24"/>
        </w:rPr>
        <w:t>The outcomes of an intervention are</w:t>
      </w:r>
      <w:r w:rsidR="006360C8">
        <w:rPr>
          <w:rFonts w:ascii="Arial Narrow" w:hAnsi="Arial Narrow"/>
          <w:sz w:val="24"/>
          <w:szCs w:val="24"/>
        </w:rPr>
        <w:t xml:space="preserve"> the changes that occur to beneficiaries and the wider economy. </w:t>
      </w:r>
      <w:r w:rsidR="00054609">
        <w:rPr>
          <w:rFonts w:ascii="Arial Narrow" w:hAnsi="Arial Narrow"/>
          <w:sz w:val="24"/>
          <w:szCs w:val="24"/>
        </w:rPr>
        <w:t xml:space="preserve"> </w:t>
      </w:r>
      <w:r w:rsidR="006360C8">
        <w:rPr>
          <w:rFonts w:ascii="Arial Narrow" w:hAnsi="Arial Narrow"/>
          <w:sz w:val="24"/>
          <w:szCs w:val="24"/>
        </w:rPr>
        <w:t>These might be such things as increased sale</w:t>
      </w:r>
      <w:r w:rsidR="00054609">
        <w:rPr>
          <w:rFonts w:ascii="Arial Narrow" w:hAnsi="Arial Narrow"/>
          <w:sz w:val="24"/>
          <w:szCs w:val="24"/>
        </w:rPr>
        <w:t>s</w:t>
      </w:r>
      <w:r w:rsidR="006360C8">
        <w:rPr>
          <w:rFonts w:ascii="Arial Narrow" w:hAnsi="Arial Narrow"/>
          <w:sz w:val="24"/>
          <w:szCs w:val="24"/>
        </w:rPr>
        <w:t xml:space="preserve"> or a growth in exports.  </w:t>
      </w:r>
    </w:p>
    <w:p w:rsidR="00A81D4E" w:rsidRDefault="00474B45" w:rsidP="00687962">
      <w:pPr>
        <w:jc w:val="both"/>
        <w:rPr>
          <w:rFonts w:ascii="Arial Narrow" w:hAnsi="Arial Narrow"/>
          <w:sz w:val="24"/>
          <w:szCs w:val="24"/>
        </w:rPr>
      </w:pPr>
      <w:r w:rsidRPr="006360C8">
        <w:rPr>
          <w:rFonts w:ascii="Arial Narrow" w:hAnsi="Arial Narrow"/>
          <w:b/>
          <w:sz w:val="24"/>
          <w:szCs w:val="24"/>
        </w:rPr>
        <w:t>Output:</w:t>
      </w:r>
      <w:r w:rsidR="006360C8">
        <w:rPr>
          <w:rFonts w:ascii="Arial Narrow" w:hAnsi="Arial Narrow"/>
          <w:sz w:val="24"/>
          <w:szCs w:val="24"/>
        </w:rPr>
        <w:t xml:space="preserve"> this is the measurable d</w:t>
      </w:r>
      <w:r w:rsidR="009822E4">
        <w:rPr>
          <w:rFonts w:ascii="Arial Narrow" w:hAnsi="Arial Narrow"/>
          <w:sz w:val="24"/>
          <w:szCs w:val="24"/>
        </w:rPr>
        <w:t>irect result of an intervention</w:t>
      </w:r>
      <w:r w:rsidR="006360C8">
        <w:rPr>
          <w:rFonts w:ascii="Arial Narrow" w:hAnsi="Arial Narrow"/>
          <w:sz w:val="24"/>
          <w:szCs w:val="24"/>
        </w:rPr>
        <w:t>, for example the developm</w:t>
      </w:r>
      <w:r w:rsidR="009822E4">
        <w:rPr>
          <w:rFonts w:ascii="Arial Narrow" w:hAnsi="Arial Narrow"/>
          <w:sz w:val="24"/>
          <w:szCs w:val="24"/>
        </w:rPr>
        <w:t>e</w:t>
      </w:r>
      <w:r w:rsidR="006360C8">
        <w:rPr>
          <w:rFonts w:ascii="Arial Narrow" w:hAnsi="Arial Narrow"/>
          <w:sz w:val="24"/>
          <w:szCs w:val="24"/>
        </w:rPr>
        <w:t xml:space="preserve">nt of </w:t>
      </w:r>
      <w:r w:rsidR="009822E4">
        <w:rPr>
          <w:rFonts w:ascii="Arial Narrow" w:hAnsi="Arial Narrow"/>
          <w:sz w:val="24"/>
          <w:szCs w:val="24"/>
        </w:rPr>
        <w:t xml:space="preserve">a </w:t>
      </w:r>
      <w:r w:rsidR="006360C8">
        <w:rPr>
          <w:rFonts w:ascii="Arial Narrow" w:hAnsi="Arial Narrow"/>
          <w:sz w:val="24"/>
          <w:szCs w:val="24"/>
        </w:rPr>
        <w:t>new product or service or qualifications gained.</w:t>
      </w:r>
    </w:p>
    <w:p w:rsidR="00687962" w:rsidRDefault="006B4AFE" w:rsidP="00687962">
      <w:pPr>
        <w:jc w:val="both"/>
        <w:rPr>
          <w:rFonts w:ascii="Arial Narrow" w:hAnsi="Arial Narrow"/>
          <w:sz w:val="24"/>
          <w:szCs w:val="24"/>
        </w:rPr>
      </w:pPr>
      <w:r w:rsidRPr="006B4AFE">
        <w:rPr>
          <w:rFonts w:ascii="Arial Narrow" w:hAnsi="Arial Narrow"/>
          <w:b/>
          <w:sz w:val="24"/>
          <w:szCs w:val="24"/>
        </w:rPr>
        <w:t>Present V</w:t>
      </w:r>
      <w:r w:rsidR="00687962" w:rsidRPr="006B4AFE">
        <w:rPr>
          <w:rFonts w:ascii="Arial Narrow" w:hAnsi="Arial Narrow"/>
          <w:b/>
          <w:sz w:val="24"/>
          <w:szCs w:val="24"/>
        </w:rPr>
        <w:t>alue</w:t>
      </w:r>
      <w:r w:rsidRPr="006B4AFE">
        <w:rPr>
          <w:rFonts w:ascii="Arial Narrow" w:hAnsi="Arial Narrow"/>
          <w:b/>
          <w:sz w:val="24"/>
          <w:szCs w:val="24"/>
        </w:rPr>
        <w:t xml:space="preserve"> (PV):</w:t>
      </w:r>
      <w:r>
        <w:rPr>
          <w:rFonts w:ascii="Arial Narrow" w:hAnsi="Arial Narrow"/>
          <w:sz w:val="24"/>
          <w:szCs w:val="24"/>
        </w:rPr>
        <w:t xml:space="preserve"> the discounted future benefits of an intervention.</w:t>
      </w:r>
    </w:p>
    <w:p w:rsidR="006B4AFE" w:rsidRPr="00952794" w:rsidRDefault="006B4AFE" w:rsidP="00687962">
      <w:pPr>
        <w:jc w:val="both"/>
        <w:rPr>
          <w:rFonts w:ascii="Arial Narrow" w:hAnsi="Arial Narrow"/>
          <w:sz w:val="24"/>
          <w:szCs w:val="24"/>
        </w:rPr>
      </w:pPr>
      <w:r w:rsidRPr="00952794">
        <w:rPr>
          <w:rFonts w:ascii="Arial Narrow" w:hAnsi="Arial Narrow"/>
          <w:b/>
          <w:sz w:val="24"/>
          <w:szCs w:val="24"/>
        </w:rPr>
        <w:t>Project income:</w:t>
      </w:r>
      <w:r w:rsidR="00952794">
        <w:rPr>
          <w:rFonts w:ascii="Arial Narrow" w:hAnsi="Arial Narrow"/>
          <w:b/>
          <w:sz w:val="24"/>
          <w:szCs w:val="24"/>
        </w:rPr>
        <w:t xml:space="preserve"> </w:t>
      </w:r>
      <w:r w:rsidR="00952794">
        <w:rPr>
          <w:rFonts w:ascii="Arial Narrow" w:hAnsi="Arial Narrow"/>
          <w:sz w:val="24"/>
          <w:szCs w:val="24"/>
        </w:rPr>
        <w:t xml:space="preserve">some interventions aim to deliver services for which a contribution will be paid by beneficiaries, for example course fees or rental income. As these income streams can be difficult to predict </w:t>
      </w:r>
      <w:r w:rsidR="009822E4">
        <w:rPr>
          <w:rFonts w:ascii="Arial Narrow" w:hAnsi="Arial Narrow"/>
          <w:sz w:val="24"/>
          <w:szCs w:val="24"/>
        </w:rPr>
        <w:t xml:space="preserve">the </w:t>
      </w:r>
      <w:r w:rsidR="00952794">
        <w:rPr>
          <w:rFonts w:ascii="Arial Narrow" w:hAnsi="Arial Narrow"/>
          <w:sz w:val="24"/>
          <w:szCs w:val="24"/>
        </w:rPr>
        <w:t>practice is to report them but not to use them in impact calculations when undertaking appraisals.</w:t>
      </w:r>
    </w:p>
    <w:p w:rsidR="00687962" w:rsidRDefault="00687962" w:rsidP="00687962">
      <w:pPr>
        <w:jc w:val="both"/>
        <w:rPr>
          <w:rFonts w:ascii="Arial Narrow" w:hAnsi="Arial Narrow"/>
          <w:sz w:val="24"/>
          <w:szCs w:val="24"/>
        </w:rPr>
      </w:pPr>
      <w:r w:rsidRPr="009839D3">
        <w:rPr>
          <w:rFonts w:ascii="Arial Narrow" w:hAnsi="Arial Narrow"/>
          <w:b/>
          <w:sz w:val="24"/>
          <w:szCs w:val="24"/>
        </w:rPr>
        <w:t>Rationale for intervention:</w:t>
      </w:r>
      <w:r>
        <w:rPr>
          <w:rFonts w:ascii="Arial Narrow" w:hAnsi="Arial Narrow"/>
          <w:sz w:val="24"/>
          <w:szCs w:val="24"/>
        </w:rPr>
        <w:t xml:space="preserve"> the justification for public sector intervention in the economy, rather than leaving this to the private sector. </w:t>
      </w:r>
      <w:r w:rsidR="000546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Rationales</w:t>
      </w:r>
      <w:r w:rsidR="009839D3">
        <w:rPr>
          <w:rFonts w:ascii="Arial Narrow" w:hAnsi="Arial Narrow"/>
          <w:sz w:val="24"/>
          <w:szCs w:val="24"/>
        </w:rPr>
        <w:t xml:space="preserve"> are </w:t>
      </w:r>
      <w:r>
        <w:rPr>
          <w:rFonts w:ascii="Arial Narrow" w:hAnsi="Arial Narrow"/>
          <w:sz w:val="24"/>
          <w:szCs w:val="24"/>
        </w:rPr>
        <w:t>usual</w:t>
      </w:r>
      <w:r w:rsidR="009839D3">
        <w:rPr>
          <w:rFonts w:ascii="Arial Narrow" w:hAnsi="Arial Narrow"/>
          <w:sz w:val="24"/>
          <w:szCs w:val="24"/>
        </w:rPr>
        <w:t xml:space="preserve">ly based on </w:t>
      </w:r>
      <w:r>
        <w:rPr>
          <w:rFonts w:ascii="Arial Narrow" w:hAnsi="Arial Narrow"/>
          <w:sz w:val="24"/>
          <w:szCs w:val="24"/>
        </w:rPr>
        <w:t xml:space="preserve">Market Failures or </w:t>
      </w:r>
      <w:r w:rsidR="009839D3">
        <w:rPr>
          <w:rFonts w:ascii="Arial Narrow" w:hAnsi="Arial Narrow"/>
          <w:sz w:val="24"/>
          <w:szCs w:val="24"/>
        </w:rPr>
        <w:t>Equity.</w:t>
      </w:r>
    </w:p>
    <w:p w:rsidR="006B4AFE" w:rsidRDefault="006B4AFE" w:rsidP="00687962">
      <w:pPr>
        <w:jc w:val="both"/>
        <w:rPr>
          <w:rFonts w:ascii="Arial Narrow" w:hAnsi="Arial Narrow"/>
          <w:sz w:val="24"/>
          <w:szCs w:val="24"/>
        </w:rPr>
      </w:pPr>
      <w:r w:rsidRPr="005130ED">
        <w:rPr>
          <w:rFonts w:ascii="Arial Narrow" w:hAnsi="Arial Narrow"/>
          <w:b/>
          <w:sz w:val="24"/>
          <w:szCs w:val="24"/>
        </w:rPr>
        <w:t>Research income:</w:t>
      </w:r>
      <w:r w:rsidR="005130ED">
        <w:rPr>
          <w:rFonts w:ascii="Arial Narrow" w:hAnsi="Arial Narrow"/>
          <w:sz w:val="24"/>
          <w:szCs w:val="24"/>
        </w:rPr>
        <w:t xml:space="preserve"> this is the income won by further and higher education and public sector research establishments. </w:t>
      </w:r>
      <w:r w:rsidR="00054609">
        <w:rPr>
          <w:rFonts w:ascii="Arial Narrow" w:hAnsi="Arial Narrow"/>
          <w:sz w:val="24"/>
          <w:szCs w:val="24"/>
        </w:rPr>
        <w:t xml:space="preserve"> </w:t>
      </w:r>
      <w:r w:rsidR="005130ED">
        <w:rPr>
          <w:rFonts w:ascii="Arial Narrow" w:hAnsi="Arial Narrow"/>
          <w:sz w:val="24"/>
          <w:szCs w:val="24"/>
        </w:rPr>
        <w:t xml:space="preserve">Where this income comes from outside of Scotland (and would not otherwise be spent in Scotland) its economic impact should be assessed. </w:t>
      </w:r>
    </w:p>
    <w:p w:rsidR="006E268E" w:rsidRDefault="006E268E" w:rsidP="00687962">
      <w:pPr>
        <w:jc w:val="both"/>
        <w:rPr>
          <w:rFonts w:ascii="Arial Narrow" w:hAnsi="Arial Narrow"/>
          <w:sz w:val="24"/>
          <w:szCs w:val="24"/>
        </w:rPr>
      </w:pPr>
      <w:r w:rsidRPr="006E268E">
        <w:rPr>
          <w:rFonts w:ascii="Arial Narrow" w:hAnsi="Arial Narrow"/>
          <w:b/>
          <w:sz w:val="24"/>
          <w:szCs w:val="24"/>
        </w:rPr>
        <w:t>Standard question set:</w:t>
      </w:r>
      <w:r>
        <w:rPr>
          <w:rFonts w:ascii="Arial Narrow" w:hAnsi="Arial Narrow"/>
          <w:sz w:val="24"/>
          <w:szCs w:val="24"/>
        </w:rPr>
        <w:t xml:space="preserve"> this is SE’s preferred survey question set to be used when assessing the impacts of interventions for appraisals and evaluations. </w:t>
      </w:r>
      <w:r w:rsidR="000546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This then ensures that the reported impacts are comparable between different interventions.</w:t>
      </w:r>
    </w:p>
    <w:p w:rsidR="00687962" w:rsidRDefault="00687962" w:rsidP="00687962">
      <w:pPr>
        <w:jc w:val="both"/>
        <w:rPr>
          <w:rFonts w:ascii="Arial Narrow" w:hAnsi="Arial Narrow"/>
          <w:sz w:val="24"/>
          <w:szCs w:val="24"/>
        </w:rPr>
      </w:pPr>
      <w:r w:rsidRPr="009839D3">
        <w:rPr>
          <w:rFonts w:ascii="Arial Narrow" w:hAnsi="Arial Narrow"/>
          <w:b/>
          <w:sz w:val="24"/>
          <w:szCs w:val="24"/>
        </w:rPr>
        <w:t>Substitution</w:t>
      </w:r>
      <w:r>
        <w:rPr>
          <w:rFonts w:ascii="Arial Narrow" w:hAnsi="Arial Narrow"/>
          <w:sz w:val="24"/>
          <w:szCs w:val="24"/>
        </w:rPr>
        <w:t>:</w:t>
      </w:r>
      <w:r w:rsidR="009839D3">
        <w:rPr>
          <w:rFonts w:ascii="Arial Narrow" w:hAnsi="Arial Narrow"/>
          <w:sz w:val="24"/>
          <w:szCs w:val="24"/>
        </w:rPr>
        <w:t xml:space="preserve"> the behaviour of a beneficiary wh</w:t>
      </w:r>
      <w:r w:rsidR="00064168">
        <w:rPr>
          <w:rFonts w:ascii="Arial Narrow" w:hAnsi="Arial Narrow"/>
          <w:sz w:val="24"/>
          <w:szCs w:val="24"/>
        </w:rPr>
        <w:t xml:space="preserve">en one activity is substituted </w:t>
      </w:r>
      <w:r w:rsidR="009839D3">
        <w:rPr>
          <w:rFonts w:ascii="Arial Narrow" w:hAnsi="Arial Narrow"/>
          <w:sz w:val="24"/>
          <w:szCs w:val="24"/>
        </w:rPr>
        <w:t xml:space="preserve">for another solely to take advantage of public sector support. </w:t>
      </w:r>
      <w:r w:rsidR="00054609">
        <w:rPr>
          <w:rFonts w:ascii="Arial Narrow" w:hAnsi="Arial Narrow"/>
          <w:sz w:val="24"/>
          <w:szCs w:val="24"/>
        </w:rPr>
        <w:t xml:space="preserve"> </w:t>
      </w:r>
      <w:r w:rsidR="009839D3">
        <w:rPr>
          <w:rFonts w:ascii="Arial Narrow" w:hAnsi="Arial Narrow"/>
          <w:sz w:val="24"/>
          <w:szCs w:val="24"/>
        </w:rPr>
        <w:t>This is often a probl</w:t>
      </w:r>
      <w:r w:rsidR="00064168">
        <w:rPr>
          <w:rFonts w:ascii="Arial Narrow" w:hAnsi="Arial Narrow"/>
          <w:sz w:val="24"/>
          <w:szCs w:val="24"/>
        </w:rPr>
        <w:t>em in labour market</w:t>
      </w:r>
      <w:r w:rsidR="009839D3">
        <w:rPr>
          <w:rFonts w:ascii="Arial Narrow" w:hAnsi="Arial Narrow"/>
          <w:sz w:val="24"/>
          <w:szCs w:val="24"/>
        </w:rPr>
        <w:t xml:space="preserve"> interventions when companies change recruitment activities to take advantage of financial support. </w:t>
      </w:r>
      <w:r w:rsidR="00054609">
        <w:rPr>
          <w:rFonts w:ascii="Arial Narrow" w:hAnsi="Arial Narrow"/>
          <w:sz w:val="24"/>
          <w:szCs w:val="24"/>
        </w:rPr>
        <w:t xml:space="preserve"> </w:t>
      </w:r>
      <w:r w:rsidR="009839D3">
        <w:rPr>
          <w:rFonts w:ascii="Arial Narrow" w:hAnsi="Arial Narrow"/>
          <w:sz w:val="24"/>
          <w:szCs w:val="24"/>
        </w:rPr>
        <w:t xml:space="preserve">In mainstream economic development interventions it is less of an issue. </w:t>
      </w:r>
      <w:r w:rsidR="00054609">
        <w:rPr>
          <w:rFonts w:ascii="Arial Narrow" w:hAnsi="Arial Narrow"/>
          <w:sz w:val="24"/>
          <w:szCs w:val="24"/>
        </w:rPr>
        <w:t xml:space="preserve"> </w:t>
      </w:r>
      <w:r w:rsidR="009839D3">
        <w:rPr>
          <w:rFonts w:ascii="Arial Narrow" w:hAnsi="Arial Narrow"/>
          <w:sz w:val="24"/>
          <w:szCs w:val="24"/>
        </w:rPr>
        <w:t>SE does not make adjustments for it for that reason.</w:t>
      </w:r>
    </w:p>
    <w:p w:rsidR="006B4AFE" w:rsidRPr="00D10165" w:rsidRDefault="006B4AFE" w:rsidP="00687962">
      <w:pPr>
        <w:jc w:val="both"/>
        <w:rPr>
          <w:rFonts w:ascii="Arial Narrow" w:hAnsi="Arial Narrow"/>
          <w:sz w:val="24"/>
          <w:szCs w:val="24"/>
        </w:rPr>
      </w:pPr>
      <w:r w:rsidRPr="00D10165">
        <w:rPr>
          <w:rFonts w:ascii="Arial Narrow" w:hAnsi="Arial Narrow"/>
          <w:b/>
          <w:sz w:val="24"/>
          <w:szCs w:val="24"/>
        </w:rPr>
        <w:t>Sunk costs:</w:t>
      </w:r>
      <w:r w:rsidR="00D10165">
        <w:rPr>
          <w:rFonts w:ascii="Arial Narrow" w:hAnsi="Arial Narrow"/>
          <w:b/>
          <w:sz w:val="24"/>
          <w:szCs w:val="24"/>
        </w:rPr>
        <w:t xml:space="preserve">  </w:t>
      </w:r>
      <w:r w:rsidR="00D10165" w:rsidRPr="00D10165">
        <w:rPr>
          <w:rFonts w:ascii="Arial Narrow" w:hAnsi="Arial Narrow"/>
          <w:sz w:val="24"/>
          <w:szCs w:val="24"/>
        </w:rPr>
        <w:t xml:space="preserve">sunk costs </w:t>
      </w:r>
      <w:r w:rsidR="000672E7">
        <w:rPr>
          <w:rFonts w:ascii="Arial Narrow" w:hAnsi="Arial Narrow"/>
          <w:sz w:val="24"/>
          <w:szCs w:val="24"/>
        </w:rPr>
        <w:t>are</w:t>
      </w:r>
      <w:r w:rsidR="00D10165">
        <w:rPr>
          <w:rFonts w:ascii="Arial Narrow" w:hAnsi="Arial Narrow"/>
          <w:sz w:val="24"/>
          <w:szCs w:val="24"/>
        </w:rPr>
        <w:t xml:space="preserve"> the investment</w:t>
      </w:r>
      <w:r w:rsidR="000672E7">
        <w:rPr>
          <w:rFonts w:ascii="Arial Narrow" w:hAnsi="Arial Narrow"/>
          <w:sz w:val="24"/>
          <w:szCs w:val="24"/>
        </w:rPr>
        <w:t>s that have</w:t>
      </w:r>
      <w:r w:rsidR="00D10165">
        <w:rPr>
          <w:rFonts w:ascii="Arial Narrow" w:hAnsi="Arial Narrow"/>
          <w:sz w:val="24"/>
          <w:szCs w:val="24"/>
        </w:rPr>
        <w:t xml:space="preserve"> already been made in a project. </w:t>
      </w:r>
      <w:r w:rsidR="00054609">
        <w:rPr>
          <w:rFonts w:ascii="Arial Narrow" w:hAnsi="Arial Narrow"/>
          <w:sz w:val="24"/>
          <w:szCs w:val="24"/>
        </w:rPr>
        <w:t xml:space="preserve"> </w:t>
      </w:r>
      <w:r w:rsidR="000672E7">
        <w:rPr>
          <w:rFonts w:ascii="Arial Narrow" w:hAnsi="Arial Narrow"/>
          <w:sz w:val="24"/>
          <w:szCs w:val="24"/>
        </w:rPr>
        <w:t>As these co</w:t>
      </w:r>
      <w:r w:rsidR="00D3007C">
        <w:rPr>
          <w:rFonts w:ascii="Arial Narrow" w:hAnsi="Arial Narrow"/>
          <w:sz w:val="24"/>
          <w:szCs w:val="24"/>
        </w:rPr>
        <w:t>s</w:t>
      </w:r>
      <w:r w:rsidR="000672E7">
        <w:rPr>
          <w:rFonts w:ascii="Arial Narrow" w:hAnsi="Arial Narrow"/>
          <w:sz w:val="24"/>
          <w:szCs w:val="24"/>
        </w:rPr>
        <w:t xml:space="preserve">ts have already been incurred it is generally suggested that they </w:t>
      </w:r>
      <w:r w:rsidR="00D3007C">
        <w:rPr>
          <w:rFonts w:ascii="Arial Narrow" w:hAnsi="Arial Narrow"/>
          <w:sz w:val="24"/>
          <w:szCs w:val="24"/>
        </w:rPr>
        <w:t xml:space="preserve">are </w:t>
      </w:r>
      <w:r w:rsidR="000672E7">
        <w:rPr>
          <w:rFonts w:ascii="Arial Narrow" w:hAnsi="Arial Narrow"/>
          <w:sz w:val="24"/>
          <w:szCs w:val="24"/>
        </w:rPr>
        <w:t>reported rather than incorporated into any impact calculations, especially when undertaking appraisals. However, there may be instances where their inclusion is legitimate as the intervention being appraised may be</w:t>
      </w:r>
      <w:r w:rsidR="009822E4">
        <w:rPr>
          <w:rFonts w:ascii="Arial Narrow" w:hAnsi="Arial Narrow"/>
          <w:sz w:val="24"/>
          <w:szCs w:val="24"/>
        </w:rPr>
        <w:t xml:space="preserve"> capitalising upon this earl</w:t>
      </w:r>
      <w:r w:rsidR="00D3007C">
        <w:rPr>
          <w:rFonts w:ascii="Arial Narrow" w:hAnsi="Arial Narrow"/>
          <w:sz w:val="24"/>
          <w:szCs w:val="24"/>
        </w:rPr>
        <w:t>i</w:t>
      </w:r>
      <w:r w:rsidR="009822E4">
        <w:rPr>
          <w:rFonts w:ascii="Arial Narrow" w:hAnsi="Arial Narrow"/>
          <w:sz w:val="24"/>
          <w:szCs w:val="24"/>
        </w:rPr>
        <w:t>e</w:t>
      </w:r>
      <w:r w:rsidR="00D3007C">
        <w:rPr>
          <w:rFonts w:ascii="Arial Narrow" w:hAnsi="Arial Narrow"/>
          <w:sz w:val="24"/>
          <w:szCs w:val="24"/>
        </w:rPr>
        <w:t xml:space="preserve">r investment. </w:t>
      </w:r>
      <w:r w:rsidR="00054609">
        <w:rPr>
          <w:rFonts w:ascii="Arial Narrow" w:hAnsi="Arial Narrow"/>
          <w:sz w:val="24"/>
          <w:szCs w:val="24"/>
        </w:rPr>
        <w:t xml:space="preserve"> </w:t>
      </w:r>
      <w:r w:rsidR="00D3007C">
        <w:rPr>
          <w:rFonts w:ascii="Arial Narrow" w:hAnsi="Arial Narrow"/>
          <w:sz w:val="24"/>
          <w:szCs w:val="24"/>
        </w:rPr>
        <w:t>Its exclusion would therefore give misleading impact figures.</w:t>
      </w:r>
      <w:r w:rsidR="000672E7">
        <w:rPr>
          <w:rFonts w:ascii="Arial Narrow" w:hAnsi="Arial Narrow"/>
          <w:sz w:val="24"/>
          <w:szCs w:val="24"/>
        </w:rPr>
        <w:t xml:space="preserve">  </w:t>
      </w:r>
      <w:r w:rsidR="00D10165" w:rsidRPr="00D10165">
        <w:rPr>
          <w:rFonts w:ascii="Arial Narrow" w:hAnsi="Arial Narrow"/>
          <w:sz w:val="24"/>
          <w:szCs w:val="24"/>
        </w:rPr>
        <w:t xml:space="preserve"> </w:t>
      </w:r>
      <w:r w:rsidR="000672E7">
        <w:rPr>
          <w:rFonts w:ascii="Arial Narrow" w:hAnsi="Arial Narrow"/>
          <w:sz w:val="24"/>
          <w:szCs w:val="24"/>
        </w:rPr>
        <w:t xml:space="preserve"> </w:t>
      </w:r>
    </w:p>
    <w:p w:rsidR="006B4AFE" w:rsidRDefault="001F314D" w:rsidP="00687962">
      <w:pPr>
        <w:jc w:val="both"/>
        <w:rPr>
          <w:rFonts w:ascii="Arial Narrow" w:hAnsi="Arial Narrow"/>
          <w:sz w:val="24"/>
          <w:szCs w:val="24"/>
        </w:rPr>
      </w:pPr>
      <w:r w:rsidRPr="001F314D">
        <w:rPr>
          <w:rFonts w:ascii="Arial Narrow" w:hAnsi="Arial Narrow"/>
          <w:b/>
          <w:sz w:val="24"/>
          <w:szCs w:val="24"/>
        </w:rPr>
        <w:t>Time preference rate</w:t>
      </w:r>
      <w:r>
        <w:rPr>
          <w:rFonts w:ascii="Arial Narrow" w:hAnsi="Arial Narrow"/>
          <w:sz w:val="24"/>
          <w:szCs w:val="24"/>
        </w:rPr>
        <w:t>:</w:t>
      </w:r>
      <w:r w:rsidR="006B4AFE">
        <w:rPr>
          <w:rFonts w:ascii="Arial Narrow" w:hAnsi="Arial Narrow"/>
          <w:sz w:val="24"/>
          <w:szCs w:val="24"/>
        </w:rPr>
        <w:t xml:space="preserve"> the preference of individuals for </w:t>
      </w:r>
      <w:r>
        <w:rPr>
          <w:rFonts w:ascii="Arial Narrow" w:hAnsi="Arial Narrow"/>
          <w:sz w:val="24"/>
          <w:szCs w:val="24"/>
        </w:rPr>
        <w:t xml:space="preserve">benefits sooner rather than later. </w:t>
      </w:r>
      <w:r w:rsidR="000546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 such the future benefits are decreased by an annual percentage (currently 3.5%).</w:t>
      </w:r>
    </w:p>
    <w:p w:rsidR="00064168" w:rsidRPr="00964D86" w:rsidRDefault="00064168" w:rsidP="00064168">
      <w:pPr>
        <w:jc w:val="both"/>
        <w:rPr>
          <w:rFonts w:ascii="Arial Narrow" w:hAnsi="Arial Narrow"/>
          <w:b/>
          <w:sz w:val="24"/>
          <w:szCs w:val="24"/>
        </w:rPr>
      </w:pPr>
      <w:r w:rsidRPr="00964D86">
        <w:rPr>
          <w:rFonts w:ascii="Arial Narrow" w:hAnsi="Arial Narrow"/>
          <w:b/>
          <w:sz w:val="28"/>
          <w:szCs w:val="28"/>
        </w:rPr>
        <w:t>Need more help</w:t>
      </w:r>
      <w:r w:rsidRPr="00964D86">
        <w:rPr>
          <w:rFonts w:ascii="Arial Narrow" w:hAnsi="Arial Narrow"/>
          <w:b/>
          <w:sz w:val="24"/>
          <w:szCs w:val="24"/>
        </w:rPr>
        <w:t>?</w:t>
      </w:r>
    </w:p>
    <w:p w:rsidR="00064168" w:rsidRPr="00964D86" w:rsidRDefault="00064168" w:rsidP="00064168">
      <w:pPr>
        <w:jc w:val="both"/>
        <w:rPr>
          <w:rFonts w:ascii="Arial Narrow" w:hAnsi="Arial Narrow"/>
          <w:sz w:val="24"/>
          <w:szCs w:val="24"/>
        </w:rPr>
      </w:pPr>
      <w:r w:rsidRPr="00964D86">
        <w:rPr>
          <w:rFonts w:ascii="Arial Narrow" w:hAnsi="Arial Narrow"/>
          <w:sz w:val="24"/>
          <w:szCs w:val="24"/>
        </w:rPr>
        <w:t>For further information contact:-</w:t>
      </w:r>
    </w:p>
    <w:p w:rsidR="00064168" w:rsidRPr="00964D86" w:rsidRDefault="00064168" w:rsidP="00064168">
      <w:pPr>
        <w:jc w:val="both"/>
        <w:rPr>
          <w:rFonts w:ascii="Arial Narrow" w:hAnsi="Arial Narrow"/>
          <w:sz w:val="24"/>
          <w:szCs w:val="24"/>
        </w:rPr>
      </w:pPr>
      <w:r w:rsidRPr="00964D86">
        <w:rPr>
          <w:rFonts w:ascii="Arial Narrow" w:hAnsi="Arial Narrow"/>
          <w:sz w:val="24"/>
          <w:szCs w:val="24"/>
        </w:rPr>
        <w:t>Suzanne Fleming, 0141-228-2062</w:t>
      </w:r>
    </w:p>
    <w:p w:rsidR="00064168" w:rsidRDefault="00C94035" w:rsidP="00064168">
      <w:pPr>
        <w:jc w:val="both"/>
        <w:rPr>
          <w:rFonts w:ascii="Arial Narrow" w:hAnsi="Arial Narrow"/>
          <w:sz w:val="24"/>
          <w:szCs w:val="24"/>
        </w:rPr>
      </w:pPr>
      <w:hyperlink r:id="rId7" w:history="1">
        <w:r w:rsidR="00064168" w:rsidRPr="00964D86">
          <w:rPr>
            <w:rStyle w:val="Hyperlink"/>
            <w:rFonts w:ascii="Arial Narrow" w:hAnsi="Arial Narrow"/>
            <w:sz w:val="24"/>
            <w:szCs w:val="24"/>
          </w:rPr>
          <w:t>Suzanne.fleming@scotent.co.uk</w:t>
        </w:r>
      </w:hyperlink>
    </w:p>
    <w:sectPr w:rsidR="00064168" w:rsidSect="002B4B6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E2" w:rsidRDefault="00BF32E2" w:rsidP="00BF389E">
      <w:pPr>
        <w:spacing w:after="0" w:line="240" w:lineRule="auto"/>
      </w:pPr>
      <w:r>
        <w:separator/>
      </w:r>
    </w:p>
  </w:endnote>
  <w:endnote w:type="continuationSeparator" w:id="0">
    <w:p w:rsidR="00BF32E2" w:rsidRDefault="00BF32E2" w:rsidP="00BF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2641"/>
      <w:docPartObj>
        <w:docPartGallery w:val="Page Numbers (Bottom of Page)"/>
        <w:docPartUnique/>
      </w:docPartObj>
    </w:sdtPr>
    <w:sdtContent>
      <w:p w:rsidR="00BF32E2" w:rsidRDefault="00C94035">
        <w:pPr>
          <w:pStyle w:val="Footer"/>
          <w:jc w:val="right"/>
        </w:pPr>
        <w:fldSimple w:instr=" PAGE   \* MERGEFORMAT ">
          <w:r w:rsidR="00ED539F">
            <w:rPr>
              <w:noProof/>
            </w:rPr>
            <w:t>1</w:t>
          </w:r>
        </w:fldSimple>
      </w:p>
    </w:sdtContent>
  </w:sdt>
  <w:p w:rsidR="00BF32E2" w:rsidRDefault="00BF32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E2" w:rsidRDefault="00BF32E2" w:rsidP="00BF389E">
      <w:pPr>
        <w:spacing w:after="0" w:line="240" w:lineRule="auto"/>
      </w:pPr>
      <w:r>
        <w:separator/>
      </w:r>
    </w:p>
  </w:footnote>
  <w:footnote w:type="continuationSeparator" w:id="0">
    <w:p w:rsidR="00BF32E2" w:rsidRDefault="00BF32E2" w:rsidP="00BF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eastAsiaTheme="majorEastAsia" w:hAnsi="Arial Narrow" w:cstheme="majorBidi"/>
        <w:i/>
        <w:sz w:val="16"/>
        <w:szCs w:val="16"/>
      </w:rPr>
      <w:alias w:val="Title"/>
      <w:id w:val="77738743"/>
      <w:placeholder>
        <w:docPart w:val="2B432BD000274BF4B40724FB5AD9B4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32E2" w:rsidRDefault="00BF32E2" w:rsidP="00BF389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BF389E">
          <w:rPr>
            <w:rFonts w:ascii="Arial Narrow" w:eastAsiaTheme="majorEastAsia" w:hAnsi="Arial Narrow" w:cstheme="majorBidi"/>
            <w:i/>
            <w:sz w:val="16"/>
            <w:szCs w:val="16"/>
          </w:rPr>
          <w:t>Scottish Enterprise Economic Impact Guidance</w:t>
        </w:r>
      </w:p>
    </w:sdtContent>
  </w:sdt>
  <w:p w:rsidR="00BF32E2" w:rsidRDefault="00BF32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962"/>
    <w:rsid w:val="00054609"/>
    <w:rsid w:val="00057CB2"/>
    <w:rsid w:val="00064168"/>
    <w:rsid w:val="000672E7"/>
    <w:rsid w:val="000F037A"/>
    <w:rsid w:val="00193D87"/>
    <w:rsid w:val="001E666D"/>
    <w:rsid w:val="001F314D"/>
    <w:rsid w:val="00205B88"/>
    <w:rsid w:val="002074F3"/>
    <w:rsid w:val="002B4B6D"/>
    <w:rsid w:val="002F44A7"/>
    <w:rsid w:val="00474B45"/>
    <w:rsid w:val="005130ED"/>
    <w:rsid w:val="006360C8"/>
    <w:rsid w:val="00641B3B"/>
    <w:rsid w:val="00663AF9"/>
    <w:rsid w:val="00687962"/>
    <w:rsid w:val="006B4AFE"/>
    <w:rsid w:val="006E268E"/>
    <w:rsid w:val="00706D83"/>
    <w:rsid w:val="007A2B9C"/>
    <w:rsid w:val="0089089F"/>
    <w:rsid w:val="00952794"/>
    <w:rsid w:val="00967632"/>
    <w:rsid w:val="009822E4"/>
    <w:rsid w:val="009839D3"/>
    <w:rsid w:val="00A17BA1"/>
    <w:rsid w:val="00A81D4E"/>
    <w:rsid w:val="00B611F7"/>
    <w:rsid w:val="00B748AD"/>
    <w:rsid w:val="00B818F4"/>
    <w:rsid w:val="00BE321D"/>
    <w:rsid w:val="00BF32E2"/>
    <w:rsid w:val="00BF389E"/>
    <w:rsid w:val="00C271A2"/>
    <w:rsid w:val="00C4234F"/>
    <w:rsid w:val="00C50D19"/>
    <w:rsid w:val="00C54746"/>
    <w:rsid w:val="00C94035"/>
    <w:rsid w:val="00CB3817"/>
    <w:rsid w:val="00D04185"/>
    <w:rsid w:val="00D10165"/>
    <w:rsid w:val="00D16CCB"/>
    <w:rsid w:val="00D3007C"/>
    <w:rsid w:val="00D75523"/>
    <w:rsid w:val="00DC5AAD"/>
    <w:rsid w:val="00E45011"/>
    <w:rsid w:val="00E77658"/>
    <w:rsid w:val="00ED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41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9E"/>
  </w:style>
  <w:style w:type="paragraph" w:styleId="Footer">
    <w:name w:val="footer"/>
    <w:basedOn w:val="Normal"/>
    <w:link w:val="FooterChar"/>
    <w:uiPriority w:val="99"/>
    <w:unhideWhenUsed/>
    <w:rsid w:val="00BF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9E"/>
  </w:style>
  <w:style w:type="paragraph" w:styleId="BalloonText">
    <w:name w:val="Balloon Text"/>
    <w:basedOn w:val="Normal"/>
    <w:link w:val="BalloonTextChar"/>
    <w:uiPriority w:val="99"/>
    <w:semiHidden/>
    <w:unhideWhenUsed/>
    <w:rsid w:val="00BF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zanne.fleming@scotent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432BD000274BF4B40724FB5AD9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50EC-3A14-427C-90B6-20BFE4F9A8FB}"/>
      </w:docPartPr>
      <w:docPartBody>
        <w:p w:rsidR="00691515" w:rsidRDefault="00A076C6" w:rsidP="00A076C6">
          <w:pPr>
            <w:pStyle w:val="2B432BD000274BF4B40724FB5AD9B4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76C6"/>
    <w:rsid w:val="000223C4"/>
    <w:rsid w:val="00691515"/>
    <w:rsid w:val="007A3C7F"/>
    <w:rsid w:val="00A0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32BD000274BF4B40724FB5AD9B436">
    <w:name w:val="2B432BD000274BF4B40724FB5AD9B436"/>
    <w:rsid w:val="00A076C6"/>
  </w:style>
  <w:style w:type="paragraph" w:customStyle="1" w:styleId="B62DFCE32D0541C69A1985FF97059FA3">
    <w:name w:val="B62DFCE32D0541C69A1985FF97059FA3"/>
    <w:rsid w:val="00A076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FD1299-3824-4E59-AC2F-E8FAF212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Enterprise Economic Impact Guidance</vt:lpstr>
    </vt:vector>
  </TitlesOfParts>
  <Company>Scottish Enterprise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Enterprise Economic Impact Guidance</dc:title>
  <dc:subject/>
  <dc:creator>hayton</dc:creator>
  <cp:keywords/>
  <dc:description/>
  <cp:lastModifiedBy>hayton</cp:lastModifiedBy>
  <cp:revision>5</cp:revision>
  <cp:lastPrinted>2014-01-15T13:33:00Z</cp:lastPrinted>
  <dcterms:created xsi:type="dcterms:W3CDTF">2014-01-15T13:35:00Z</dcterms:created>
  <dcterms:modified xsi:type="dcterms:W3CDTF">2014-03-27T11:33:00Z</dcterms:modified>
</cp:coreProperties>
</file>